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F0181">
      <w:pPr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drawing>
          <wp:inline distT="0" distB="0" distL="0" distR="0">
            <wp:extent cx="1781175" cy="790575"/>
            <wp:effectExtent l="0" t="0" r="0" b="0"/>
            <wp:docPr id="161" name="image1.png" descr="C:\Users\K3-C1\Downloads\Лого серый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image1.png" descr="C:\Users\K3-C1\Downloads\Лого серый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98F1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  <w:t>Муниципальное бюджетное учреждение дополнительного образования</w:t>
      </w:r>
    </w:p>
    <w:p w14:paraId="1E52A43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  <w:t>«Центр развития детей и юношества на основе инновационных технологий»</w:t>
      </w:r>
    </w:p>
    <w:p w14:paraId="6373BE5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  <w:t>(МБУ ДО «ЦИТ»)</w:t>
      </w:r>
    </w:p>
    <w:p w14:paraId="6A5A8F1C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</w:p>
    <w:p w14:paraId="2F310E2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</w:p>
    <w:tbl>
      <w:tblPr>
        <w:tblStyle w:val="8"/>
        <w:tblW w:w="9979" w:type="dxa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7"/>
        <w:gridCol w:w="1482"/>
        <w:gridCol w:w="3960"/>
      </w:tblGrid>
      <w:tr w14:paraId="19BE7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vMerge w:val="restart"/>
            <w:shd w:val="clear" w:color="auto" w:fill="auto"/>
          </w:tcPr>
          <w:p w14:paraId="07F88D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55E8B2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ПРИНЯТО / СОГЛАСОВАНО </w:t>
            </w:r>
          </w:p>
          <w:p w14:paraId="770CD7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 заседании педагогического/</w:t>
            </w:r>
          </w:p>
          <w:p w14:paraId="42B8A5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методического совета</w:t>
            </w:r>
          </w:p>
          <w:p w14:paraId="40B909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протокол от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«28» августа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2024 </w:t>
            </w:r>
          </w:p>
          <w:p w14:paraId="15BFDE9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</w:t>
            </w:r>
          </w:p>
          <w:p w14:paraId="7CCBE2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4AA50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313413"/>
                <w:lang w:eastAsia="ru-RU"/>
              </w:rPr>
            </w:pPr>
          </w:p>
        </w:tc>
        <w:tc>
          <w:tcPr>
            <w:tcW w:w="1482" w:type="dxa"/>
            <w:vMerge w:val="restart"/>
            <w:shd w:val="clear" w:color="auto" w:fill="auto"/>
          </w:tcPr>
          <w:p w14:paraId="04E5D0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313413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14:paraId="7F83F9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</w:pPr>
          </w:p>
          <w:p w14:paraId="0518F5D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31341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313413"/>
                <w:sz w:val="24"/>
                <w:szCs w:val="24"/>
                <w:lang w:eastAsia="ru-RU"/>
              </w:rPr>
              <w:t>УТВЕРЖДАЮ</w:t>
            </w:r>
          </w:p>
          <w:p w14:paraId="299ADC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  <w:t>Директор МБУ ДО «ЦИТ»</w:t>
            </w:r>
          </w:p>
          <w:p w14:paraId="3518F6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313413"/>
                <w:sz w:val="24"/>
                <w:szCs w:val="24"/>
                <w:lang w:val="en-US" w:eastAsia="ru-RU"/>
              </w:rPr>
              <w:t>_______________</w:t>
            </w:r>
            <w:r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  <w:t xml:space="preserve">Н.В. Кузьменко </w:t>
            </w:r>
          </w:p>
        </w:tc>
      </w:tr>
      <w:tr w14:paraId="5D354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vMerge w:val="continue"/>
            <w:shd w:val="clear" w:color="auto" w:fill="auto"/>
          </w:tcPr>
          <w:p w14:paraId="3AF4434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vMerge w:val="continue"/>
            <w:shd w:val="clear" w:color="auto" w:fill="auto"/>
          </w:tcPr>
          <w:p w14:paraId="47C5E75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color w:val="313413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shd w:val="clear" w:color="auto" w:fill="auto"/>
          </w:tcPr>
          <w:p w14:paraId="0E49BC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Приказ    от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«30» августа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2024 </w:t>
            </w:r>
          </w:p>
          <w:p w14:paraId="3DC582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5FB6673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</w:p>
    <w:p w14:paraId="73A21D9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313413"/>
          <w:sz w:val="28"/>
          <w:szCs w:val="28"/>
          <w:lang w:eastAsia="ru-RU"/>
        </w:rPr>
      </w:pPr>
    </w:p>
    <w:p w14:paraId="2D5612AE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A177B8B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1EB77A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51597085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ДОПОЛНИТЕЛЬНАЯ ОБЩЕРАЗВИВАЮЩАЯ ПРОГРАММА</w:t>
      </w:r>
    </w:p>
    <w:p w14:paraId="6F3E8304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ТЕХНИЧЕСКАЯ НАПРАВЛЕННОСТЬ</w:t>
      </w:r>
    </w:p>
    <w:p w14:paraId="4C353573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«Компьютерная графика»</w:t>
      </w:r>
    </w:p>
    <w:p w14:paraId="30506681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77921A8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D0CE5C0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</w:p>
    <w:p w14:paraId="12D6C7AD">
      <w:pPr>
        <w:spacing w:after="0" w:line="240" w:lineRule="auto"/>
        <w:ind w:left="425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Подвид программы: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модифицированная, </w:t>
      </w:r>
    </w:p>
    <w:p w14:paraId="54B6F1EB">
      <w:pPr>
        <w:spacing w:after="0" w:line="240" w:lineRule="auto"/>
        <w:ind w:left="425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модульная</w:t>
      </w:r>
    </w:p>
    <w:p w14:paraId="096B9572">
      <w:pPr>
        <w:spacing w:after="0" w:line="240" w:lineRule="auto"/>
        <w:ind w:left="3540"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Уровень программы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базовый</w:t>
      </w:r>
    </w:p>
    <w:p w14:paraId="7F50FE6B">
      <w:pPr>
        <w:spacing w:after="0" w:line="240" w:lineRule="auto"/>
        <w:ind w:left="3540"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Целевая группа (возраст):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9– 14 лет</w:t>
      </w:r>
    </w:p>
    <w:p w14:paraId="613D3E10">
      <w:pPr>
        <w:spacing w:after="0" w:line="240" w:lineRule="auto"/>
        <w:ind w:left="3540"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Срок реализации: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2 года –  330 часов</w:t>
      </w:r>
    </w:p>
    <w:p w14:paraId="0582DAEF">
      <w:pPr>
        <w:spacing w:after="0" w:line="240" w:lineRule="auto"/>
        <w:ind w:left="3540"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1 год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114 часов</w:t>
      </w:r>
    </w:p>
    <w:p w14:paraId="462480F1">
      <w:pPr>
        <w:spacing w:after="0" w:line="240" w:lineRule="auto"/>
        <w:ind w:left="3540"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2 год 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 216 часов</w:t>
      </w:r>
    </w:p>
    <w:p w14:paraId="01738974">
      <w:pPr>
        <w:spacing w:after="0" w:line="240" w:lineRule="auto"/>
        <w:ind w:left="425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Форма обучения: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очная</w:t>
      </w:r>
    </w:p>
    <w:p w14:paraId="486CC9D5">
      <w:pPr>
        <w:spacing w:after="0" w:line="240" w:lineRule="auto"/>
        <w:ind w:left="4253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Разработчик: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педагог дополнительного образования Виноградова Наталья Юрьевна</w:t>
      </w:r>
    </w:p>
    <w:p w14:paraId="1087CE0B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u w:val="single"/>
          <w:lang w:eastAsia="ru-RU"/>
        </w:rPr>
      </w:pPr>
    </w:p>
    <w:p w14:paraId="44F83CE2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2448F7C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1B41324F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2F33C543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г. Батайск</w:t>
      </w:r>
    </w:p>
    <w:p w14:paraId="70236D89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2024</w:t>
      </w:r>
    </w:p>
    <w:p w14:paraId="13211389">
      <w:pPr>
        <w:ind w:right="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Theme="minorHAnsi" w:hAnsiTheme="minorHAnsi" w:eastAsiaTheme="minorHAnsi" w:cstheme="minorBidi"/>
          <w:b/>
          <w:bCs/>
          <w:color w:val="auto"/>
          <w:sz w:val="22"/>
          <w:szCs w:val="22"/>
          <w:lang w:eastAsia="en-US"/>
        </w:rPr>
        <w:id w:val="1764334377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14:paraId="27FF583D">
          <w:pPr>
            <w:pStyle w:val="27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  <w:r>
            <w:rPr>
              <w:rFonts w:ascii="Times New Roman" w:hAnsi="Times New Roman" w:cs="Times New Roman"/>
              <w:b/>
              <w:bCs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t>СОДЕРЖАНИЕ</w:t>
          </w:r>
        </w:p>
        <w:p w14:paraId="165595C4">
          <w:pPr>
            <w:spacing w:after="0" w:line="240" w:lineRule="auto"/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:lang w:eastAsia="ru-RU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</w:pPr>
        </w:p>
        <w:p w14:paraId="514A81FC">
          <w:pPr>
            <w:pStyle w:val="17"/>
            <w:rPr>
              <w:rFonts w:ascii="Times New Roman" w:hAnsi="Times New Roman" w:cs="Times New Roman" w:eastAsiaTheme="minorEastAsia"/>
              <w:b/>
              <w:lang w:eastAsia="ru-RU"/>
            </w:rPr>
          </w:pPr>
          <w:r>
            <w:rPr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begin"/>
          </w:r>
          <w:r>
            <w:rPr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instrText xml:space="preserve"> TOC \o "1-3" \h \z \u </w:instrText>
          </w:r>
          <w:r>
            <w:rPr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separate"/>
          </w:r>
          <w:r>
            <w:fldChar w:fldCharType="begin"/>
          </w:r>
          <w:r>
            <w:instrText xml:space="preserve"> HYPERLINK \l "_Toc176440514"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b/>
              <w:bCs/>
            </w:rPr>
            <w:t>I.</w:t>
          </w:r>
          <w:r>
            <w:rPr>
              <w:rFonts w:ascii="Times New Roman" w:hAnsi="Times New Roman" w:cs="Times New Roman" w:eastAsiaTheme="minorEastAsia"/>
              <w:b/>
              <w:lang w:eastAsia="ru-RU"/>
            </w:rPr>
            <w:tab/>
          </w:r>
          <w:r>
            <w:rPr>
              <w:rStyle w:val="10"/>
              <w:rFonts w:ascii="Times New Roman" w:hAnsi="Times New Roman" w:cs="Times New Roman"/>
              <w:b/>
              <w:bCs/>
            </w:rPr>
            <w:t>КОМПЛЕКС ОСНОВНЫХ ХАРАКТЕРИСТИК ОБРАЗОВАНИЯ</w:t>
          </w:r>
          <w:r>
            <w:rPr>
              <w:rFonts w:ascii="Times New Roman" w:hAnsi="Times New Roman" w:cs="Times New Roman"/>
              <w:b/>
            </w:rPr>
            <w:tab/>
          </w:r>
          <w:r>
            <w:rPr>
              <w:rFonts w:ascii="Times New Roman" w:hAnsi="Times New Roman" w:cs="Times New Roman"/>
              <w:b/>
            </w:rPr>
            <w:fldChar w:fldCharType="begin"/>
          </w:r>
          <w:r>
            <w:rPr>
              <w:rFonts w:ascii="Times New Roman" w:hAnsi="Times New Roman" w:cs="Times New Roman"/>
              <w:b/>
            </w:rPr>
            <w:instrText xml:space="preserve"> PAGEREF _Toc176440514 \h </w:instrText>
          </w:r>
          <w:r>
            <w:rPr>
              <w:rFonts w:ascii="Times New Roman" w:hAnsi="Times New Roman" w:cs="Times New Roman"/>
              <w:b/>
            </w:rPr>
            <w:fldChar w:fldCharType="separate"/>
          </w:r>
          <w:r>
            <w:rPr>
              <w:rFonts w:ascii="Times New Roman" w:hAnsi="Times New Roman" w:cs="Times New Roman"/>
              <w:b/>
            </w:rPr>
            <w:t>3</w:t>
          </w:r>
          <w:r>
            <w:rPr>
              <w:rFonts w:ascii="Times New Roman" w:hAnsi="Times New Roman" w:cs="Times New Roman"/>
              <w:b/>
            </w:rPr>
            <w:fldChar w:fldCharType="end"/>
          </w:r>
          <w:r>
            <w:rPr>
              <w:rFonts w:ascii="Times New Roman" w:hAnsi="Times New Roman" w:cs="Times New Roman"/>
              <w:b/>
            </w:rPr>
            <w:fldChar w:fldCharType="end"/>
          </w:r>
        </w:p>
        <w:p w14:paraId="32697451">
          <w:pPr>
            <w:pStyle w:val="19"/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"_Toc176440515" </w:instrText>
          </w:r>
          <w:r>
            <w:fldChar w:fldCharType="separate"/>
          </w:r>
          <w:r>
            <w:rPr>
              <w:rStyle w:val="10"/>
              <w:bCs/>
            </w:rPr>
            <w:t>1.1.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10"/>
              <w:bCs/>
            </w:rPr>
            <w:t>Пояснительная записка (основные характеристики программы)</w:t>
          </w:r>
          <w:r>
            <w:tab/>
          </w:r>
          <w:r>
            <w:fldChar w:fldCharType="begin"/>
          </w:r>
          <w:r>
            <w:instrText xml:space="preserve"> PAGEREF _Toc176440515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12A0241D">
          <w:pPr>
            <w:pStyle w:val="19"/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"_Toc176440516" </w:instrText>
          </w:r>
          <w:r>
            <w:fldChar w:fldCharType="separate"/>
          </w:r>
          <w:r>
            <w:rPr>
              <w:rStyle w:val="10"/>
            </w:rPr>
            <w:t>1.2.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10"/>
            </w:rPr>
            <w:t>Цель и задачи программы</w:t>
          </w:r>
          <w:r>
            <w:tab/>
          </w:r>
          <w:r>
            <w:fldChar w:fldCharType="begin"/>
          </w:r>
          <w:r>
            <w:instrText xml:space="preserve"> PAGEREF _Toc176440516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 w14:paraId="24963A76">
          <w:pPr>
            <w:pStyle w:val="19"/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"_Toc176440517" </w:instrText>
          </w:r>
          <w:r>
            <w:fldChar w:fldCharType="separate"/>
          </w:r>
          <w:r>
            <w:rPr>
              <w:rStyle w:val="10"/>
            </w:rPr>
            <w:t>1.3.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10"/>
            </w:rPr>
            <w:t>Содержание программы</w:t>
          </w:r>
          <w:r>
            <w:tab/>
          </w:r>
          <w:r>
            <w:fldChar w:fldCharType="begin"/>
          </w:r>
          <w:r>
            <w:instrText xml:space="preserve"> PAGEREF _Toc176440517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324D971C">
          <w:pPr>
            <w:pStyle w:val="18"/>
            <w:ind w:left="851"/>
            <w:rPr>
              <w:lang w:eastAsia="ru-RU"/>
            </w:rPr>
          </w:pPr>
          <w:r>
            <w:fldChar w:fldCharType="begin"/>
          </w:r>
          <w:r>
            <w:instrText xml:space="preserve"> HYPERLINK \l "_Toc176440518" </w:instrText>
          </w:r>
          <w:r>
            <w:fldChar w:fldCharType="separate"/>
          </w:r>
          <w:r>
            <w:rPr>
              <w:rStyle w:val="10"/>
              <w:rFonts w:eastAsia="Cambria"/>
              <w:bCs/>
              <w:lang w:eastAsia="ru-RU"/>
            </w:rPr>
            <w:t>Учебный план 1 год</w:t>
          </w:r>
          <w:r>
            <w:tab/>
          </w:r>
          <w:r>
            <w:fldChar w:fldCharType="begin"/>
          </w:r>
          <w:r>
            <w:instrText xml:space="preserve"> PAGEREF _Toc176440518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 w14:paraId="65AAE9A2">
          <w:pPr>
            <w:pStyle w:val="18"/>
            <w:ind w:left="851"/>
            <w:rPr>
              <w:lang w:eastAsia="ru-RU"/>
            </w:rPr>
          </w:pPr>
          <w:r>
            <w:fldChar w:fldCharType="begin"/>
          </w:r>
          <w:r>
            <w:instrText xml:space="preserve"> HYPERLINK \l "_Toc176440519" </w:instrText>
          </w:r>
          <w:r>
            <w:fldChar w:fldCharType="separate"/>
          </w:r>
          <w:r>
            <w:rPr>
              <w:rStyle w:val="10"/>
              <w:bCs/>
            </w:rPr>
            <w:t>Содержание учебного плана 1 год</w:t>
          </w:r>
          <w:r>
            <w:tab/>
          </w:r>
          <w:r>
            <w:fldChar w:fldCharType="begin"/>
          </w:r>
          <w:r>
            <w:instrText xml:space="preserve"> PAGEREF _Toc176440519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4C43C85E">
          <w:pPr>
            <w:pStyle w:val="18"/>
            <w:ind w:left="851"/>
            <w:rPr>
              <w:rStyle w:val="10"/>
              <w:color w:val="auto"/>
              <w:u w:val="none"/>
            </w:rPr>
          </w:pPr>
          <w:r>
            <w:rPr>
              <w:rStyle w:val="10"/>
              <w:color w:val="auto"/>
              <w:u w:val="none"/>
            </w:rPr>
            <w:t>Учебный план 2 год……..…………………………………………………………………………..12</w:t>
          </w:r>
        </w:p>
        <w:p w14:paraId="75AA8F0F">
          <w:pPr>
            <w:pStyle w:val="18"/>
            <w:ind w:left="851"/>
            <w:rPr>
              <w:lang w:eastAsia="ru-RU"/>
            </w:rPr>
          </w:pPr>
          <w:r>
            <w:fldChar w:fldCharType="begin"/>
          </w:r>
          <w:r>
            <w:instrText xml:space="preserve"> HYPERLINK \l "_Toc176440523" </w:instrText>
          </w:r>
          <w:r>
            <w:fldChar w:fldCharType="separate"/>
          </w:r>
          <w:r>
            <w:rPr>
              <w:rStyle w:val="10"/>
              <w:bCs/>
            </w:rPr>
            <w:t>Содержание учебного плана 2 год</w:t>
          </w:r>
          <w:r>
            <w:tab/>
          </w:r>
          <w:r>
            <w:fldChar w:fldCharType="begin"/>
          </w:r>
          <w:r>
            <w:instrText xml:space="preserve"> PAGEREF _Toc176440523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 w14:paraId="2B3F2C82">
          <w:pPr>
            <w:pStyle w:val="19"/>
            <w:rPr>
              <w:rFonts w:hint="default" w:eastAsiaTheme="minorEastAsia"/>
              <w:lang w:val="ru-RU" w:eastAsia="ru-RU"/>
            </w:rPr>
          </w:pPr>
          <w:r>
            <w:fldChar w:fldCharType="begin"/>
          </w:r>
          <w:r>
            <w:instrText xml:space="preserve"> HYPERLINK \l "_Toc176440524" </w:instrText>
          </w:r>
          <w:r>
            <w:fldChar w:fldCharType="separate"/>
          </w:r>
          <w:r>
            <w:rPr>
              <w:rStyle w:val="10"/>
            </w:rPr>
            <w:t>1.4. Планируемые результаты</w:t>
          </w:r>
          <w:r>
            <w:tab/>
          </w:r>
          <w:r>
            <w:fldChar w:fldCharType="begin"/>
          </w:r>
          <w:r>
            <w:instrText xml:space="preserve"> PAGEREF _Toc176440524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  <w:r>
            <w:rPr>
              <w:rFonts w:hint="default"/>
              <w:lang w:val="ru-RU"/>
            </w:rPr>
            <w:t>9</w:t>
          </w:r>
        </w:p>
        <w:p w14:paraId="319B4D05">
          <w:pPr>
            <w:pStyle w:val="17"/>
            <w:rPr>
              <w:rFonts w:ascii="Times New Roman" w:hAnsi="Times New Roman" w:cs="Times New Roman" w:eastAsiaTheme="minorEastAsia"/>
              <w:b/>
              <w:lang w:eastAsia="ru-RU"/>
            </w:rPr>
          </w:pPr>
          <w:r>
            <w:fldChar w:fldCharType="begin"/>
          </w:r>
          <w:r>
            <w:instrText xml:space="preserve"> HYPERLINK \l "_Toc176440525" </w:instrText>
          </w:r>
          <w:r>
            <w:fldChar w:fldCharType="separate"/>
          </w:r>
          <w:r>
            <w:rPr>
              <w:rStyle w:val="10"/>
              <w:rFonts w:ascii="Times New Roman" w:hAnsi="Times New Roman" w:eastAsia="Cambria" w:cs="Times New Roman"/>
              <w:b/>
              <w:bCs/>
              <w:lang w:eastAsia="ru-RU"/>
            </w:rPr>
            <w:t>II.</w:t>
          </w:r>
          <w:r>
            <w:rPr>
              <w:rFonts w:ascii="Times New Roman" w:hAnsi="Times New Roman" w:cs="Times New Roman" w:eastAsiaTheme="minorEastAsia"/>
              <w:b/>
              <w:lang w:eastAsia="ru-RU"/>
            </w:rPr>
            <w:tab/>
          </w:r>
          <w:r>
            <w:rPr>
              <w:rStyle w:val="10"/>
              <w:rFonts w:ascii="Times New Roman" w:hAnsi="Times New Roman" w:eastAsia="Cambria" w:cs="Times New Roman"/>
              <w:b/>
              <w:bCs/>
              <w:lang w:eastAsia="ru-RU"/>
            </w:rPr>
            <w:t>КОМПЛЕКС ОРГАНИЗАЦИОННО-ПЕДАГОГИЧЕСКИХ УСЛОВИЙ</w:t>
          </w:r>
          <w:r>
            <w:rPr>
              <w:rStyle w:val="10"/>
              <w:rFonts w:hint="default" w:ascii="Times New Roman" w:hAnsi="Times New Roman" w:eastAsia="Cambria" w:cs="Times New Roman"/>
              <w:b/>
              <w:bCs/>
              <w:lang w:val="en-US" w:eastAsia="ru-RU"/>
            </w:rPr>
            <w:t>........</w:t>
          </w:r>
          <w:r>
            <w:rPr>
              <w:rFonts w:ascii="Times New Roman" w:hAnsi="Times New Roman" w:cs="Times New Roman"/>
              <w:b/>
            </w:rPr>
            <w:tab/>
          </w:r>
          <w:r>
            <w:rPr>
              <w:rFonts w:hint="default" w:ascii="Times New Roman" w:hAnsi="Times New Roman" w:cs="Times New Roman"/>
              <w:b/>
              <w:lang w:val="ru-RU"/>
            </w:rPr>
            <w:t>....</w:t>
          </w:r>
          <w:r>
            <w:rPr>
              <w:rFonts w:ascii="Times New Roman" w:hAnsi="Times New Roman" w:cs="Times New Roman"/>
              <w:b/>
            </w:rPr>
            <w:fldChar w:fldCharType="begin"/>
          </w:r>
          <w:r>
            <w:rPr>
              <w:rFonts w:ascii="Times New Roman" w:hAnsi="Times New Roman" w:cs="Times New Roman"/>
              <w:b/>
            </w:rPr>
            <w:instrText xml:space="preserve"> PAGEREF _Toc176440525 \h </w:instrText>
          </w:r>
          <w:r>
            <w:rPr>
              <w:rFonts w:ascii="Times New Roman" w:hAnsi="Times New Roman" w:cs="Times New Roman"/>
              <w:b/>
            </w:rPr>
            <w:fldChar w:fldCharType="separate"/>
          </w:r>
          <w:r>
            <w:rPr>
              <w:rFonts w:ascii="Times New Roman" w:hAnsi="Times New Roman" w:cs="Times New Roman"/>
              <w:b/>
            </w:rPr>
            <w:t>20</w:t>
          </w:r>
          <w:r>
            <w:rPr>
              <w:rFonts w:ascii="Times New Roman" w:hAnsi="Times New Roman" w:cs="Times New Roman"/>
              <w:b/>
            </w:rPr>
            <w:fldChar w:fldCharType="end"/>
          </w:r>
          <w:r>
            <w:rPr>
              <w:rFonts w:ascii="Times New Roman" w:hAnsi="Times New Roman" w:cs="Times New Roman"/>
              <w:b/>
            </w:rPr>
            <w:fldChar w:fldCharType="end"/>
          </w:r>
        </w:p>
        <w:p w14:paraId="2DE691D5">
          <w:pPr>
            <w:pStyle w:val="19"/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"_Toc176440526" </w:instrText>
          </w:r>
          <w:r>
            <w:fldChar w:fldCharType="separate"/>
          </w:r>
          <w:r>
            <w:rPr>
              <w:rStyle w:val="10"/>
              <w:bCs/>
            </w:rPr>
            <w:t>2.1.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10"/>
              <w:bCs/>
            </w:rPr>
            <w:t>Календарный учебный график</w:t>
          </w:r>
          <w:r>
            <w:tab/>
          </w:r>
          <w:r>
            <w:fldChar w:fldCharType="begin"/>
          </w:r>
          <w:r>
            <w:instrText xml:space="preserve"> PAGEREF _Toc176440526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 w14:paraId="01756A21">
          <w:pPr>
            <w:pStyle w:val="19"/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"_Toc176440527" </w:instrText>
          </w:r>
          <w:r>
            <w:fldChar w:fldCharType="separate"/>
          </w:r>
          <w:r>
            <w:rPr>
              <w:rStyle w:val="10"/>
              <w:bCs/>
            </w:rPr>
            <w:t>2.2.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10"/>
              <w:bCs/>
            </w:rPr>
            <w:t>Условия реализации программы</w:t>
          </w:r>
          <w:r>
            <w:tab/>
          </w:r>
          <w:r>
            <w:fldChar w:fldCharType="begin"/>
          </w:r>
          <w:r>
            <w:instrText xml:space="preserve"> PAGEREF _Toc176440527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 w14:paraId="7CD7B460">
          <w:pPr>
            <w:pStyle w:val="19"/>
            <w:rPr>
              <w:rStyle w:val="10"/>
              <w:rFonts w:hint="default"/>
              <w:color w:val="auto"/>
              <w:u w:val="none"/>
              <w:lang w:val="ru-RU"/>
            </w:rPr>
          </w:pPr>
          <w:r>
            <w:rPr>
              <w:rStyle w:val="10"/>
              <w:color w:val="auto"/>
              <w:u w:val="none"/>
            </w:rPr>
            <w:t>2.3.</w:t>
          </w:r>
          <w:r>
            <w:rPr>
              <w:rStyle w:val="10"/>
              <w:color w:val="auto"/>
              <w:u w:val="none"/>
            </w:rPr>
            <w:tab/>
          </w:r>
          <w:r>
            <w:rPr>
              <w:rStyle w:val="10"/>
              <w:color w:val="auto"/>
              <w:u w:val="none"/>
            </w:rPr>
            <w:t>Методическоеобеспечение…………………………………………………………………………2</w:t>
          </w:r>
          <w:r>
            <w:rPr>
              <w:rStyle w:val="10"/>
              <w:rFonts w:hint="default"/>
              <w:color w:val="auto"/>
              <w:u w:val="none"/>
              <w:lang w:val="ru-RU"/>
            </w:rPr>
            <w:t>1</w:t>
          </w:r>
        </w:p>
        <w:p w14:paraId="10752DFC">
          <w:pPr>
            <w:pStyle w:val="19"/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"_Toc176440528" </w:instrText>
          </w:r>
          <w:r>
            <w:fldChar w:fldCharType="separate"/>
          </w:r>
          <w:r>
            <w:rPr>
              <w:rStyle w:val="10"/>
              <w:bCs/>
            </w:rPr>
            <w:t>2.4.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10"/>
              <w:bCs/>
            </w:rPr>
            <w:t>Формы аттестации</w:t>
          </w:r>
          <w:r>
            <w:tab/>
          </w:r>
          <w:r>
            <w:fldChar w:fldCharType="begin"/>
          </w:r>
          <w:r>
            <w:instrText xml:space="preserve"> PAGEREF _Toc176440528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 w14:paraId="7A71E6A6">
          <w:pPr>
            <w:pStyle w:val="19"/>
            <w:rPr>
              <w:rFonts w:eastAsiaTheme="minorEastAsia"/>
              <w:lang w:eastAsia="ru-RU"/>
            </w:rPr>
          </w:pPr>
          <w:r>
            <w:fldChar w:fldCharType="begin"/>
          </w:r>
          <w:r>
            <w:instrText xml:space="preserve"> HYPERLINK \l "_Toc176440529" </w:instrText>
          </w:r>
          <w:r>
            <w:fldChar w:fldCharType="separate"/>
          </w:r>
          <w:r>
            <w:rPr>
              <w:rStyle w:val="10"/>
              <w:bCs/>
            </w:rPr>
            <w:t>2.5.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10"/>
              <w:bCs/>
            </w:rPr>
            <w:t>Диагностический инструментарий (оценочные материалы)</w:t>
          </w:r>
          <w:r>
            <w:tab/>
          </w:r>
          <w:r>
            <w:fldChar w:fldCharType="begin"/>
          </w:r>
          <w:r>
            <w:instrText xml:space="preserve"> PAGEREF _Toc176440529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 w14:paraId="6B0976C0">
          <w:pPr>
            <w:pStyle w:val="19"/>
            <w:rPr>
              <w:rStyle w:val="10"/>
              <w:rFonts w:hint="default"/>
              <w:lang w:val="ru-RU"/>
            </w:rPr>
          </w:pPr>
          <w:r>
            <w:fldChar w:fldCharType="begin"/>
          </w:r>
          <w:r>
            <w:instrText xml:space="preserve"> HYPERLINK \l "_Toc176440531" </w:instrText>
          </w:r>
          <w:r>
            <w:fldChar w:fldCharType="separate"/>
          </w:r>
          <w:r>
            <w:rPr>
              <w:rStyle w:val="10"/>
              <w:bCs/>
            </w:rPr>
            <w:t>2.6.</w:t>
          </w:r>
          <w:r>
            <w:rPr>
              <w:rFonts w:eastAsiaTheme="minorEastAsia"/>
              <w:lang w:eastAsia="ru-RU"/>
            </w:rPr>
            <w:tab/>
          </w:r>
          <w:r>
            <w:rPr>
              <w:rStyle w:val="10"/>
              <w:bCs/>
            </w:rPr>
            <w:t xml:space="preserve">Рабочая программа воспитания. </w:t>
          </w:r>
          <w:r>
            <w:tab/>
          </w:r>
          <w:r>
            <w:fldChar w:fldCharType="begin"/>
          </w:r>
          <w:r>
            <w:instrText xml:space="preserve"> PAGEREF _Toc176440531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  <w:r>
            <w:rPr>
              <w:rFonts w:hint="default"/>
              <w:lang w:val="ru-RU"/>
            </w:rPr>
            <w:t>-25</w:t>
          </w:r>
        </w:p>
        <w:p w14:paraId="701E5048">
          <w:pPr>
            <w:spacing w:after="0" w:line="360" w:lineRule="auto"/>
            <w:ind w:left="851"/>
            <w:rPr>
              <w:rFonts w:hint="default"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</w:rPr>
            <w:t>Календарный план воспитательной работы 1 год………………………………………… 2</w:t>
          </w:r>
          <w:r>
            <w:rPr>
              <w:rFonts w:hint="default" w:ascii="Times New Roman" w:hAnsi="Times New Roman" w:cs="Times New Roman"/>
              <w:b/>
              <w:lang w:val="ru-RU"/>
            </w:rPr>
            <w:t>6-29</w:t>
          </w:r>
        </w:p>
        <w:p w14:paraId="133331A0">
          <w:pPr>
            <w:spacing w:after="0" w:line="360" w:lineRule="auto"/>
            <w:ind w:left="851"/>
            <w:rPr>
              <w:rFonts w:hint="default" w:ascii="Times New Roman" w:hAnsi="Times New Roman" w:cs="Times New Roman"/>
              <w:b/>
              <w:lang w:val="ru-RU"/>
            </w:rPr>
          </w:pPr>
          <w:r>
            <w:rPr>
              <w:rFonts w:ascii="Times New Roman" w:hAnsi="Times New Roman" w:cs="Times New Roman"/>
              <w:b/>
            </w:rPr>
            <w:t>Календарный план воспитательной работы 2 год………………………………..………</w:t>
          </w:r>
          <w:r>
            <w:rPr>
              <w:rFonts w:hint="default" w:ascii="Times New Roman" w:hAnsi="Times New Roman" w:cs="Times New Roman"/>
              <w:b/>
              <w:lang w:val="ru-RU"/>
            </w:rPr>
            <w:t>...</w:t>
          </w:r>
          <w:r>
            <w:rPr>
              <w:rFonts w:ascii="Times New Roman" w:hAnsi="Times New Roman" w:cs="Times New Roman"/>
              <w:b/>
            </w:rPr>
            <w:t>2</w:t>
          </w:r>
          <w:r>
            <w:rPr>
              <w:rFonts w:hint="default" w:ascii="Times New Roman" w:hAnsi="Times New Roman" w:cs="Times New Roman"/>
              <w:b/>
              <w:lang w:val="ru-RU"/>
            </w:rPr>
            <w:t>9-33</w:t>
          </w:r>
        </w:p>
        <w:p w14:paraId="651D872E">
          <w:pPr>
            <w:pStyle w:val="17"/>
            <w:rPr>
              <w:rFonts w:hint="default" w:ascii="Times New Roman" w:hAnsi="Times New Roman" w:cs="Times New Roman" w:eastAsiaTheme="minorEastAsia"/>
              <w:b/>
              <w:lang w:val="ru-RU" w:eastAsia="ru-RU"/>
            </w:rPr>
          </w:pPr>
          <w:r>
            <w:fldChar w:fldCharType="begin"/>
          </w:r>
          <w:r>
            <w:instrText xml:space="preserve"> HYPERLINK \l "_Toc176440532"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b/>
              <w:bCs/>
            </w:rPr>
            <w:t>СПИСОК ЛИТЕРАТУРЫ</w:t>
          </w:r>
          <w:r>
            <w:rPr>
              <w:rFonts w:ascii="Times New Roman" w:hAnsi="Times New Roman" w:cs="Times New Roman"/>
              <w:b/>
            </w:rPr>
            <w:tab/>
          </w:r>
          <w:r>
            <w:rPr>
              <w:rFonts w:hint="default" w:ascii="Times New Roman" w:hAnsi="Times New Roman" w:cs="Times New Roman"/>
              <w:b/>
              <w:lang w:val="ru-RU"/>
            </w:rPr>
            <w:t>.......</w:t>
          </w:r>
          <w:r>
            <w:rPr>
              <w:rFonts w:ascii="Times New Roman" w:hAnsi="Times New Roman" w:cs="Times New Roman"/>
              <w:b/>
            </w:rPr>
            <w:fldChar w:fldCharType="begin"/>
          </w:r>
          <w:r>
            <w:rPr>
              <w:rFonts w:ascii="Times New Roman" w:hAnsi="Times New Roman" w:cs="Times New Roman"/>
              <w:b/>
            </w:rPr>
            <w:instrText xml:space="preserve"> PAGEREF _Toc176440532 \h </w:instrText>
          </w:r>
          <w:r>
            <w:rPr>
              <w:rFonts w:ascii="Times New Roman" w:hAnsi="Times New Roman" w:cs="Times New Roman"/>
              <w:b/>
            </w:rPr>
            <w:fldChar w:fldCharType="separate"/>
          </w:r>
          <w:r>
            <w:rPr>
              <w:rFonts w:ascii="Times New Roman" w:hAnsi="Times New Roman" w:cs="Times New Roman"/>
              <w:b/>
            </w:rPr>
            <w:t>3</w:t>
          </w:r>
          <w:r>
            <w:rPr>
              <w:rFonts w:ascii="Times New Roman" w:hAnsi="Times New Roman" w:cs="Times New Roman"/>
              <w:b/>
            </w:rPr>
            <w:fldChar w:fldCharType="end"/>
          </w:r>
          <w:r>
            <w:rPr>
              <w:rFonts w:ascii="Times New Roman" w:hAnsi="Times New Roman" w:cs="Times New Roman"/>
              <w:b/>
            </w:rPr>
            <w:fldChar w:fldCharType="end"/>
          </w:r>
          <w:r>
            <w:rPr>
              <w:rFonts w:hint="default" w:ascii="Times New Roman" w:hAnsi="Times New Roman" w:cs="Times New Roman"/>
              <w:b/>
              <w:lang w:val="ru-RU"/>
            </w:rPr>
            <w:t>4</w:t>
          </w:r>
        </w:p>
        <w:p w14:paraId="38D7CB0D">
          <w:pPr>
            <w:pStyle w:val="17"/>
            <w:rPr>
              <w:rFonts w:hint="default" w:eastAsiaTheme="minorEastAsia"/>
              <w:lang w:val="ru-RU" w:eastAsia="ru-RU"/>
            </w:rPr>
          </w:pPr>
          <w:r>
            <w:fldChar w:fldCharType="begin"/>
          </w:r>
          <w:r>
            <w:instrText xml:space="preserve"> HYPERLINK \l "_Toc176440533" </w:instrText>
          </w:r>
          <w:r>
            <w:fldChar w:fldCharType="separate"/>
          </w:r>
          <w:r>
            <w:rPr>
              <w:rStyle w:val="10"/>
              <w:rFonts w:ascii="Times New Roman" w:hAnsi="Times New Roman" w:cs="Times New Roman"/>
              <w:b/>
              <w:bCs/>
            </w:rPr>
            <w:t>ПРИЛОЖЕНИЯ</w:t>
          </w:r>
          <w:r>
            <w:rPr>
              <w:rFonts w:ascii="Times New Roman" w:hAnsi="Times New Roman" w:cs="Times New Roman"/>
              <w:b/>
            </w:rPr>
            <w:tab/>
          </w:r>
          <w:r>
            <w:rPr>
              <w:rFonts w:ascii="Times New Roman" w:hAnsi="Times New Roman" w:cs="Times New Roman"/>
              <w:b/>
            </w:rPr>
            <w:fldChar w:fldCharType="begin"/>
          </w:r>
          <w:r>
            <w:rPr>
              <w:rFonts w:ascii="Times New Roman" w:hAnsi="Times New Roman" w:cs="Times New Roman"/>
              <w:b/>
            </w:rPr>
            <w:instrText xml:space="preserve"> PAGEREF _Toc176440533 \h </w:instrText>
          </w:r>
          <w:r>
            <w:rPr>
              <w:rFonts w:ascii="Times New Roman" w:hAnsi="Times New Roman" w:cs="Times New Roman"/>
              <w:b/>
            </w:rPr>
            <w:fldChar w:fldCharType="separate"/>
          </w:r>
          <w:r>
            <w:rPr>
              <w:rFonts w:ascii="Times New Roman" w:hAnsi="Times New Roman" w:cs="Times New Roman"/>
              <w:b/>
            </w:rPr>
            <w:t>3</w:t>
          </w:r>
          <w:r>
            <w:rPr>
              <w:rFonts w:ascii="Times New Roman" w:hAnsi="Times New Roman" w:cs="Times New Roman"/>
              <w:b/>
            </w:rPr>
            <w:fldChar w:fldCharType="end"/>
          </w:r>
          <w:r>
            <w:rPr>
              <w:rFonts w:ascii="Times New Roman" w:hAnsi="Times New Roman" w:cs="Times New Roman"/>
              <w:b/>
            </w:rPr>
            <w:fldChar w:fldCharType="end"/>
          </w:r>
          <w:r>
            <w:rPr>
              <w:rFonts w:hint="default" w:ascii="Times New Roman" w:hAnsi="Times New Roman" w:cs="Times New Roman"/>
              <w:b/>
              <w:lang w:val="ru-RU"/>
            </w:rPr>
            <w:t>5</w:t>
          </w:r>
        </w:p>
        <w:p w14:paraId="4995754F">
          <w:pPr>
            <w:pStyle w:val="19"/>
            <w:rPr>
              <w:rFonts w:eastAsiaTheme="minorEastAsia"/>
              <w:lang w:eastAsia="ru-RU"/>
            </w:rPr>
          </w:pPr>
        </w:p>
        <w:p w14:paraId="09E8E84A">
          <w:pPr>
            <w:spacing w:after="0" w:line="240" w:lineRule="auto"/>
          </w:pPr>
          <w:r>
            <w:rPr>
              <w:rFonts w:ascii="Times New Roman" w:hAnsi="Times New Roman" w:cs="Times New Roman"/>
              <w:color w:val="0D0D0D" w:themeColor="text1" w:themeTint="F2"/>
              <w:sz w:val="28"/>
              <w:szCs w:val="28"/>
              <w14:textFill>
                <w14:solidFill>
                  <w14:schemeClr w14:val="tx1">
                    <w14:lumMod w14:val="95000"/>
                    <w14:lumOff w14:val="5000"/>
                  </w14:schemeClr>
                </w14:solidFill>
              </w14:textFill>
            </w:rPr>
            <w:fldChar w:fldCharType="end"/>
          </w:r>
        </w:p>
      </w:sdtContent>
    </w:sdt>
    <w:p w14:paraId="50E2493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41EAACE">
      <w:pPr>
        <w:pStyle w:val="28"/>
        <w:numPr>
          <w:ilvl w:val="0"/>
          <w:numId w:val="1"/>
        </w:numPr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176440514"/>
      <w:r>
        <w:rPr>
          <w:rFonts w:ascii="Times New Roman" w:hAnsi="Times New Roman" w:cs="Times New Roman"/>
          <w:b/>
          <w:bCs/>
          <w:sz w:val="28"/>
          <w:szCs w:val="28"/>
        </w:rPr>
        <w:t>КОМПЛЕКС ОСНОВНЫХ ХАРАКТЕРИСТИК ОБРАЗОВАНИЯ</w:t>
      </w:r>
      <w:bookmarkEnd w:id="0"/>
    </w:p>
    <w:p w14:paraId="778B57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7AFACEA">
      <w:pPr>
        <w:pStyle w:val="28"/>
        <w:numPr>
          <w:ilvl w:val="1"/>
          <w:numId w:val="2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_Toc176440515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Пояснительная записка (основные характеристики программы)</w:t>
      </w:r>
      <w:bookmarkEnd w:id="1"/>
    </w:p>
    <w:p w14:paraId="69896CD7">
      <w:pPr>
        <w:pStyle w:val="28"/>
        <w:spacing w:after="0" w:line="240" w:lineRule="auto"/>
        <w:ind w:left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28C998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Нормативно-правовая база</w:t>
      </w:r>
    </w:p>
    <w:p w14:paraId="304390E8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89" w:after="0" w:line="240" w:lineRule="auto"/>
        <w:ind w:left="0" w:right="750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Конституция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(принята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всенародным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голосованием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12.12.1993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изменениями,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одобренными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ходе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общероссийского голосования 01.07.2020).</w:t>
      </w:r>
    </w:p>
    <w:p w14:paraId="2B1AE25C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2" w:lineRule="auto"/>
        <w:ind w:left="0" w:right="742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Федеральный закон Российской Федерации от 24.07.1998 № 124-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ФЗ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 основных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гарантиях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прав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ребенка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Федерации».</w:t>
      </w:r>
    </w:p>
    <w:p w14:paraId="416AA13D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45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Федеральный</w:t>
      </w:r>
      <w:r>
        <w:rPr>
          <w:rFonts w:ascii="Times New Roman" w:hAnsi="Times New Roman" w:eastAsia="Times New Roman" w:cs="Times New Roman"/>
          <w:spacing w:val="6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закон</w:t>
      </w:r>
      <w:r>
        <w:rPr>
          <w:rFonts w:ascii="Times New Roman" w:hAnsi="Times New Roman" w:eastAsia="Times New Roman" w:cs="Times New Roman"/>
          <w:spacing w:val="6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6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29.12.2012</w:t>
      </w:r>
      <w:r>
        <w:rPr>
          <w:rFonts w:ascii="Times New Roman" w:hAnsi="Times New Roman" w:eastAsia="Times New Roman" w:cs="Times New Roman"/>
          <w:spacing w:val="6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6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273-ФЗ</w:t>
      </w:r>
      <w:r>
        <w:rPr>
          <w:rFonts w:ascii="Times New Roman" w:hAnsi="Times New Roman" w:eastAsia="Times New Roman" w:cs="Times New Roman"/>
          <w:spacing w:val="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</w:t>
      </w:r>
      <w:r>
        <w:rPr>
          <w:rFonts w:ascii="Times New Roman" w:hAnsi="Times New Roman" w:eastAsia="Times New Roman" w:cs="Times New Roman"/>
          <w:spacing w:val="6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образовании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 Федерации.</w:t>
      </w:r>
    </w:p>
    <w:p w14:paraId="32B87561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44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Федеральный </w:t>
      </w:r>
      <w:r>
        <w:fldChar w:fldCharType="begin"/>
      </w:r>
      <w:r>
        <w:instrText xml:space="preserve"> HYPERLINK "http://login.consultant.ru/link/?req=doc&amp;base=LAW&amp;n=435815&amp;date=02.02.2024" \h </w:instrText>
      </w:r>
      <w:r>
        <w:fldChar w:fldCharType="separate"/>
      </w:r>
      <w:r>
        <w:rPr>
          <w:rFonts w:ascii="Times New Roman" w:hAnsi="Times New Roman" w:eastAsia="Times New Roman" w:cs="Times New Roman"/>
          <w:sz w:val="28"/>
        </w:rPr>
        <w:t xml:space="preserve">закон </w:t>
      </w:r>
      <w:r>
        <w:rPr>
          <w:rFonts w:ascii="Times New Roman" w:hAnsi="Times New Roman" w:eastAsia="Times New Roman" w:cs="Times New Roman"/>
          <w:sz w:val="28"/>
        </w:rPr>
        <w:fldChar w:fldCharType="end"/>
      </w:r>
      <w:r>
        <w:rPr>
          <w:rFonts w:ascii="Times New Roman" w:hAnsi="Times New Roman" w:eastAsia="Times New Roman" w:cs="Times New Roman"/>
          <w:sz w:val="28"/>
        </w:rPr>
        <w:t>от 13.07.2020 № 189-ФЗ «О государственном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(муниципальном)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социальном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заказе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оказание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государственных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(муниципальных)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услуг 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социальной сфере».</w:t>
      </w:r>
    </w:p>
    <w:p w14:paraId="697BEA5E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49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Федеральный проект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«Успех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каждого ребенка», утвержденный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протоколом</w:t>
      </w:r>
      <w:r>
        <w:rPr>
          <w:rFonts w:ascii="Times New Roman" w:hAnsi="Times New Roman" w:eastAsia="Times New Roman" w:cs="Times New Roman"/>
          <w:spacing w:val="5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заседания</w:t>
      </w:r>
      <w:r>
        <w:rPr>
          <w:rFonts w:ascii="Times New Roman" w:hAnsi="Times New Roman" w:eastAsia="Times New Roman" w:cs="Times New Roman"/>
          <w:spacing w:val="5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проектного</w:t>
      </w:r>
      <w:r>
        <w:rPr>
          <w:rFonts w:ascii="Times New Roman" w:hAnsi="Times New Roman" w:eastAsia="Times New Roman" w:cs="Times New Roman"/>
          <w:spacing w:val="5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комитета</w:t>
      </w:r>
      <w:r>
        <w:rPr>
          <w:rFonts w:ascii="Times New Roman" w:hAnsi="Times New Roman" w:eastAsia="Times New Roman" w:cs="Times New Roman"/>
          <w:spacing w:val="5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5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национальному</w:t>
      </w:r>
      <w:r>
        <w:rPr>
          <w:rFonts w:ascii="Times New Roman" w:hAnsi="Times New Roman" w:eastAsia="Times New Roman" w:cs="Times New Roman"/>
          <w:spacing w:val="5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проекту</w:t>
      </w:r>
    </w:p>
    <w:p w14:paraId="51DB1A13">
      <w:pPr>
        <w:widowControl w:val="0"/>
        <w:tabs>
          <w:tab w:val="left" w:pos="1134"/>
        </w:tabs>
        <w:autoSpaceDE w:val="0"/>
        <w:autoSpaceDN w:val="0"/>
        <w:spacing w:after="0" w:line="321" w:lineRule="exac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«Образование»</w:t>
      </w:r>
      <w:r>
        <w:rPr>
          <w:rFonts w:ascii="Times New Roman" w:hAnsi="Times New Roman" w:eastAsia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от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07.12.2018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№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3.</w:t>
      </w:r>
    </w:p>
    <w:p w14:paraId="5D842364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51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Приоритетный проект «Доступное дополнительное образование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для</w:t>
      </w:r>
      <w:r>
        <w:rPr>
          <w:rFonts w:ascii="Times New Roman" w:hAnsi="Times New Roman" w:eastAsia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детей»,</w:t>
      </w:r>
      <w:r>
        <w:rPr>
          <w:rFonts w:ascii="Times New Roman" w:hAnsi="Times New Roman" w:eastAsia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утвержденный</w:t>
      </w:r>
      <w:r>
        <w:rPr>
          <w:rFonts w:ascii="Times New Roman" w:hAnsi="Times New Roman" w:eastAsia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протоколом   заседания   президиума   Совета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Президенте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30.11.2016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 11.</w:t>
      </w:r>
    </w:p>
    <w:p w14:paraId="314EA106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48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Распоряжение   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Правительства   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Российской   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29.05.2015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996-р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«Стратегия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развития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воспитания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 период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2025 года».</w:t>
      </w:r>
    </w:p>
    <w:p w14:paraId="30843A06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49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Распоряжение   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Правительства   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     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 31.03.2022 № 678-р «Концепция развития дополнительного 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2030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года».</w:t>
      </w:r>
    </w:p>
    <w:p w14:paraId="5BB2BFA9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47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Приказ   Министерства   просвещения   Российской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03.09.2019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467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утверждении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Целевой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модели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развития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региональных систем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дополнительного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детей».</w:t>
      </w:r>
    </w:p>
    <w:p w14:paraId="736F9B2C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50" w:firstLine="707"/>
        <w:jc w:val="both"/>
        <w:rPr>
          <w:rFonts w:ascii="Times New Roman" w:hAnsi="Times New Roman" w:eastAsia="Times New Roman" w:cs="Times New Roman"/>
          <w:sz w:val="28"/>
        </w:rPr>
      </w:pPr>
      <w:r>
        <w:fldChar w:fldCharType="begin"/>
      </w:r>
      <w:r>
        <w:instrText xml:space="preserve"> HYPERLINK "http://login.consultant.ru/link/?req=doc&amp;base=LAW&amp;n=443738&amp;date=02.02.2024&amp;dst=100014&amp;field=134" \h </w:instrText>
      </w:r>
      <w:r>
        <w:fldChar w:fldCharType="separate"/>
      </w:r>
      <w:r>
        <w:rPr>
          <w:rFonts w:ascii="Times New Roman" w:hAnsi="Times New Roman" w:eastAsia="Times New Roman" w:cs="Times New Roman"/>
          <w:sz w:val="28"/>
        </w:rPr>
        <w:t>Приказ</w:t>
      </w:r>
      <w:r>
        <w:rPr>
          <w:rFonts w:ascii="Times New Roman" w:hAnsi="Times New Roman" w:eastAsia="Times New Roman" w:cs="Times New Roman"/>
          <w:sz w:val="28"/>
        </w:rPr>
        <w:fldChar w:fldCharType="end"/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науки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Федерации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и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     просвещения     Российской  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 05.08.2020 № 882/391 «Об организации и осуществлении образовательной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деятельности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сетевой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форме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реализации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образовательных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программ».</w:t>
      </w:r>
    </w:p>
    <w:p w14:paraId="1BA0CC97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48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Приказ Министерства труда и социального развития 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22.09.2021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652н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утверждении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профессионального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стандарта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«Педагог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дополнительного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взрослых».</w:t>
      </w:r>
    </w:p>
    <w:p w14:paraId="02D57C06">
      <w:pPr>
        <w:widowControl w:val="0"/>
        <w:numPr>
          <w:ilvl w:val="0"/>
          <w:numId w:val="3"/>
        </w:numPr>
        <w:tabs>
          <w:tab w:val="left" w:pos="1134"/>
          <w:tab w:val="left" w:pos="10910"/>
        </w:tabs>
        <w:autoSpaceDE w:val="0"/>
        <w:autoSpaceDN w:val="0"/>
        <w:spacing w:after="0" w:line="240" w:lineRule="auto"/>
        <w:ind w:left="0" w:right="743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Приказ   Министерства   просвещения   Российской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от</w:t>
      </w:r>
      <w:r>
        <w:rPr>
          <w:rFonts w:ascii="Times New Roman" w:hAnsi="Times New Roman" w:eastAsia="Times New Roman" w:cs="Times New Roman"/>
          <w:spacing w:val="-17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27.07.2022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№</w:t>
      </w:r>
      <w:r>
        <w:rPr>
          <w:rFonts w:ascii="Times New Roman" w:hAnsi="Times New Roman" w:eastAsia="Times New Roman" w:cs="Times New Roman"/>
          <w:spacing w:val="-19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629</w:t>
      </w:r>
      <w:r>
        <w:rPr>
          <w:rFonts w:ascii="Times New Roman" w:hAnsi="Times New Roman" w:eastAsia="Times New Roman" w:cs="Times New Roman"/>
          <w:spacing w:val="-18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«Об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28"/>
        </w:rPr>
        <w:t>утверждении</w:t>
      </w:r>
      <w:r>
        <w:rPr>
          <w:rFonts w:ascii="Times New Roman" w:hAnsi="Times New Roman" w:eastAsia="Times New Roman" w:cs="Times New Roman"/>
          <w:spacing w:val="-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Порядка</w:t>
      </w:r>
      <w:r>
        <w:rPr>
          <w:rFonts w:ascii="Times New Roman" w:hAnsi="Times New Roman" w:eastAsia="Times New Roman" w:cs="Times New Roman"/>
          <w:spacing w:val="-1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организации</w:t>
      </w:r>
      <w:r>
        <w:rPr>
          <w:rFonts w:ascii="Times New Roman" w:hAnsi="Times New Roman" w:eastAsia="Times New Roman" w:cs="Times New Roman"/>
          <w:spacing w:val="-1"/>
          <w:sz w:val="28"/>
        </w:rPr>
        <w:t>и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осуществления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деятельности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дополнительным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общеобразовательным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программам».</w:t>
      </w:r>
    </w:p>
    <w:p w14:paraId="5303AA60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44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Письмо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науки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 от 28.08.2015 № АК-2563/05 «О методических рекомендациях»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направлении информации» (вместе с «Методическими рекомендациями 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организации образовательной деятельности с использованием сетевых форм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реализации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программ»).</w:t>
      </w:r>
    </w:p>
    <w:p w14:paraId="38AACBE5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74" w:after="0" w:line="240" w:lineRule="auto"/>
        <w:ind w:left="0" w:right="743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Письмо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науки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3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3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18.11.2015</w:t>
      </w:r>
      <w:r>
        <w:rPr>
          <w:rFonts w:ascii="Times New Roman" w:hAnsi="Times New Roman" w:eastAsia="Times New Roman" w:cs="Times New Roman"/>
          <w:spacing w:val="3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3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09-3242</w:t>
      </w:r>
      <w:r>
        <w:rPr>
          <w:rFonts w:ascii="Times New Roman" w:hAnsi="Times New Roman" w:eastAsia="Times New Roman" w:cs="Times New Roman"/>
          <w:spacing w:val="3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</w:t>
      </w:r>
      <w:r>
        <w:rPr>
          <w:rFonts w:ascii="Times New Roman" w:hAnsi="Times New Roman" w:eastAsia="Times New Roman" w:cs="Times New Roman"/>
          <w:spacing w:val="3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направлении</w:t>
      </w:r>
      <w:r>
        <w:rPr>
          <w:rFonts w:ascii="Times New Roman" w:hAnsi="Times New Roman" w:eastAsia="Times New Roman" w:cs="Times New Roman"/>
          <w:spacing w:val="3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информации»</w:t>
      </w:r>
      <w:r>
        <w:rPr>
          <w:rFonts w:ascii="Times New Roman" w:hAnsi="Times New Roman" w:eastAsia="Times New Roman" w:cs="Times New Roman"/>
          <w:spacing w:val="3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(вместе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«Методическими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рекомендациями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проектированию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общеразвивающих</w:t>
      </w:r>
      <w:r>
        <w:rPr>
          <w:rFonts w:ascii="Times New Roman" w:hAnsi="Times New Roman" w:eastAsia="Times New Roman" w:cs="Times New Roman"/>
          <w:spacing w:val="-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</w:t>
      </w:r>
      <w:r>
        <w:rPr>
          <w:rFonts w:ascii="Times New Roman" w:hAnsi="Times New Roman" w:eastAsia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(включая</w:t>
      </w:r>
      <w:r>
        <w:rPr>
          <w:rFonts w:ascii="Times New Roman" w:hAnsi="Times New Roman" w:eastAsia="Times New Roman" w:cs="Times New Roman"/>
          <w:spacing w:val="-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разноуровневые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программы)».</w:t>
      </w:r>
    </w:p>
    <w:p w14:paraId="0B5CECF5">
      <w:pPr>
        <w:widowControl w:val="0"/>
        <w:numPr>
          <w:ilvl w:val="0"/>
          <w:numId w:val="3"/>
        </w:numPr>
        <w:tabs>
          <w:tab w:val="left" w:pos="1134"/>
          <w:tab w:val="left" w:pos="4836"/>
          <w:tab w:val="left" w:pos="9319"/>
        </w:tabs>
        <w:autoSpaceDE w:val="0"/>
        <w:autoSpaceDN w:val="0"/>
        <w:spacing w:before="2" w:after="0" w:line="240" w:lineRule="auto"/>
        <w:ind w:left="0" w:right="746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Письмо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науки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29.03.2016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ВК-641/09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направлении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методических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рекомендаций»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(вместе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Методическими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рекомендациями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реализации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адаптированных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общеобразовательных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способствующих социально-психологической реабилитации,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профессиональному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самоопределению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ограниченными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возможностями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здоровья,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включая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детей-инвалидов,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учетом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особых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образовательных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потребностей).</w:t>
      </w:r>
    </w:p>
    <w:p w14:paraId="06FB218A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47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Письмо</w:t>
      </w:r>
      <w:r>
        <w:rPr>
          <w:rFonts w:ascii="Times New Roman" w:hAnsi="Times New Roman" w:eastAsia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   просвещения   Российской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30.12.2022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АБ-3924/06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«Создание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современного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инклюзивного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образовательного пространства для детей с ограниченными возможностями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здоровья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детей-инвалидов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базе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организаций,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реализующих дополнительные общеобразовательные программы в субъектах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Федерации».</w:t>
      </w:r>
    </w:p>
    <w:p w14:paraId="6B4256E3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after="0" w:line="240" w:lineRule="auto"/>
        <w:ind w:left="0" w:right="742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Письмо</w:t>
      </w:r>
      <w:r>
        <w:rPr>
          <w:rFonts w:ascii="Times New Roman" w:hAnsi="Times New Roman" w:eastAsia="Times New Roman" w:cs="Times New Roman"/>
          <w:spacing w:val="7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Министерства   просвещения   Российской   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4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29.09.2023</w:t>
      </w:r>
      <w:r>
        <w:rPr>
          <w:rFonts w:ascii="Times New Roman" w:hAnsi="Times New Roman" w:eastAsia="Times New Roman" w:cs="Times New Roman"/>
          <w:spacing w:val="1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АБ-3935/06</w:t>
      </w:r>
      <w:r>
        <w:rPr>
          <w:rFonts w:ascii="Times New Roman" w:hAnsi="Times New Roman" w:eastAsia="Times New Roman" w:cs="Times New Roman"/>
          <w:spacing w:val="1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</w:t>
      </w:r>
      <w:r>
        <w:rPr>
          <w:rFonts w:ascii="Times New Roman" w:hAnsi="Times New Roman" w:eastAsia="Times New Roman" w:cs="Times New Roman"/>
          <w:spacing w:val="1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методических</w:t>
      </w:r>
      <w:r>
        <w:rPr>
          <w:rFonts w:ascii="Times New Roman" w:hAnsi="Times New Roman" w:eastAsia="Times New Roman" w:cs="Times New Roman"/>
          <w:spacing w:val="1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рекомендациях»</w:t>
      </w:r>
      <w:r>
        <w:rPr>
          <w:rFonts w:ascii="Times New Roman" w:hAnsi="Times New Roman" w:eastAsia="Times New Roman" w:cs="Times New Roman"/>
          <w:spacing w:val="11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(вместе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«Методическими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рекомендациями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формированию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механизмов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обновления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содержания,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методов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обучения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системе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дополнительного образования детей, направленных на повышение качества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дополнительного образования детей, в том числе включение компонентов,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обеспечивающих         формирование         функциональной         грамотности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компетентностей,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связанных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эмоциональным,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физическим,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интеллектуальным, духовным развитием человека, значимых для вхождения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число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десяти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ведущих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стран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мира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качеству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образования,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для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реализации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приоритетных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направлений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научно-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технологического и</w:t>
      </w:r>
      <w:r>
        <w:rPr>
          <w:rFonts w:ascii="Times New Roman" w:hAnsi="Times New Roman" w:eastAsia="Times New Roman" w:cs="Times New Roman"/>
          <w:spacing w:val="-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культурного развития страны»).</w:t>
      </w:r>
    </w:p>
    <w:p w14:paraId="6B0C45A9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" w:after="0" w:line="240" w:lineRule="auto"/>
        <w:ind w:left="0" w:right="747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Постановление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Главного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государственного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санитарного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врача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 Федерации от 28.09.2020 № 28 «Об утверждении санитарных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правил   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СП     2.4.3648-20     «Санитарно-эпидемиологические     требования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</w:t>
      </w:r>
      <w:r>
        <w:rPr>
          <w:rFonts w:ascii="Times New Roman" w:hAnsi="Times New Roman" w:eastAsia="Times New Roman" w:cs="Times New Roman"/>
          <w:spacing w:val="5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организациям</w:t>
      </w:r>
      <w:r>
        <w:rPr>
          <w:rFonts w:ascii="Times New Roman" w:hAnsi="Times New Roman" w:eastAsia="Times New Roman" w:cs="Times New Roman"/>
          <w:spacing w:val="11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воспитания</w:t>
      </w:r>
      <w:r>
        <w:rPr>
          <w:rFonts w:ascii="Times New Roman" w:hAnsi="Times New Roman" w:eastAsia="Times New Roman" w:cs="Times New Roman"/>
          <w:spacing w:val="12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2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обучения,</w:t>
      </w:r>
      <w:r>
        <w:rPr>
          <w:rFonts w:ascii="Times New Roman" w:hAnsi="Times New Roman" w:eastAsia="Times New Roman" w:cs="Times New Roman"/>
          <w:spacing w:val="1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отдыха</w:t>
      </w:r>
      <w:r>
        <w:rPr>
          <w:rFonts w:ascii="Times New Roman" w:hAnsi="Times New Roman" w:eastAsia="Times New Roman" w:cs="Times New Roman"/>
          <w:spacing w:val="11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2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оздоровления</w:t>
      </w:r>
      <w:r>
        <w:rPr>
          <w:rFonts w:ascii="Times New Roman" w:hAnsi="Times New Roman" w:eastAsia="Times New Roman" w:cs="Times New Roman"/>
          <w:spacing w:val="12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детей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-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молодежи».</w:t>
      </w:r>
    </w:p>
    <w:p w14:paraId="50D966B2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" w:after="0" w:line="240" w:lineRule="auto"/>
        <w:ind w:left="0" w:right="749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Постановление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Главного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государственного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санитарного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врача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Российской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Федерации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28.01.2021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2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утверждении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санитарных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правил</w:t>
      </w:r>
      <w:r>
        <w:rPr>
          <w:rFonts w:ascii="Times New Roman" w:hAnsi="Times New Roman" w:eastAsia="Times New Roman" w:cs="Times New Roman"/>
          <w:spacing w:val="1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норм</w:t>
      </w:r>
      <w:r>
        <w:rPr>
          <w:rFonts w:ascii="Times New Roman" w:hAnsi="Times New Roman" w:eastAsia="Times New Roman" w:cs="Times New Roman"/>
          <w:spacing w:val="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СанПиН</w:t>
      </w:r>
      <w:r>
        <w:rPr>
          <w:rFonts w:ascii="Times New Roman" w:hAnsi="Times New Roman" w:eastAsia="Times New Roman" w:cs="Times New Roman"/>
          <w:spacing w:val="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1.2.368521</w:t>
      </w:r>
      <w:r>
        <w:rPr>
          <w:rFonts w:ascii="Times New Roman" w:hAnsi="Times New Roman" w:eastAsia="Times New Roman" w:cs="Times New Roman"/>
          <w:spacing w:val="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«Гигиенические</w:t>
      </w:r>
      <w:r>
        <w:rPr>
          <w:rFonts w:ascii="Times New Roman" w:hAnsi="Times New Roman" w:eastAsia="Times New Roman" w:cs="Times New Roman"/>
          <w:spacing w:val="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нормативы</w:t>
      </w:r>
      <w:r>
        <w:rPr>
          <w:rFonts w:ascii="Times New Roman" w:hAnsi="Times New Roman" w:eastAsia="Times New Roman" w:cs="Times New Roman"/>
          <w:spacing w:val="1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16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требования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 обеспечению безопасности и (или) безвредности для человека факторов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среды</w:t>
      </w:r>
      <w:r>
        <w:rPr>
          <w:rFonts w:ascii="Times New Roman" w:hAnsi="Times New Roman" w:eastAsia="Times New Roman" w:cs="Times New Roman"/>
          <w:spacing w:val="-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обитания».</w:t>
      </w:r>
    </w:p>
    <w:p w14:paraId="3F458FB5">
      <w:pPr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spacing w:before="1" w:after="0" w:line="322" w:lineRule="exact"/>
        <w:ind w:left="0" w:firstLine="0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Постановление</w:t>
      </w:r>
      <w:r>
        <w:rPr>
          <w:rFonts w:ascii="Times New Roman" w:hAnsi="Times New Roman" w:eastAsia="Times New Roman" w:cs="Times New Roman"/>
          <w:spacing w:val="2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Правительства</w:t>
      </w:r>
      <w:r>
        <w:rPr>
          <w:rFonts w:ascii="Times New Roman" w:hAnsi="Times New Roman" w:eastAsia="Times New Roman" w:cs="Times New Roman"/>
          <w:spacing w:val="24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Ростовской</w:t>
      </w:r>
      <w:r>
        <w:rPr>
          <w:rFonts w:ascii="Times New Roman" w:hAnsi="Times New Roman" w:eastAsia="Times New Roman" w:cs="Times New Roman"/>
          <w:spacing w:val="2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области</w:t>
      </w:r>
      <w:r>
        <w:rPr>
          <w:rFonts w:ascii="Times New Roman" w:hAnsi="Times New Roman" w:eastAsia="Times New Roman" w:cs="Times New Roman"/>
          <w:spacing w:val="2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2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08.12.2020</w:t>
      </w:r>
    </w:p>
    <w:p w14:paraId="0DCCDD25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74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№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289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мероприятиях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по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формированию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современных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управленческих</w:t>
      </w:r>
      <w:r>
        <w:rPr>
          <w:rFonts w:ascii="Times New Roman" w:hAnsi="Times New Roman" w:eastAsia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решений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организационно-экономических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механизмов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системе</w:t>
      </w:r>
      <w:r>
        <w:rPr>
          <w:rFonts w:ascii="Times New Roman" w:hAnsi="Times New Roman" w:eastAsia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дополнительного</w:t>
      </w:r>
      <w:r>
        <w:rPr>
          <w:rFonts w:ascii="Times New Roman" w:hAnsi="Times New Roman" w:eastAsia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образования</w:t>
      </w:r>
      <w:r>
        <w:rPr>
          <w:rFonts w:ascii="Times New Roman" w:hAnsi="Times New Roman" w:eastAsia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детей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Ростовской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области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рамках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eastAsia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проекта</w:t>
      </w:r>
      <w:r>
        <w:rPr>
          <w:rFonts w:ascii="Times New Roman" w:hAnsi="Times New Roman" w:eastAsia="Times New Roman" w:cs="Times New Roman"/>
          <w:spacing w:val="10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«Успех</w:t>
      </w:r>
      <w:r>
        <w:rPr>
          <w:rFonts w:ascii="Times New Roman" w:hAnsi="Times New Roman" w:eastAsia="Times New Roman" w:cs="Times New Roman"/>
          <w:spacing w:val="10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каждого</w:t>
      </w:r>
      <w:r>
        <w:rPr>
          <w:rFonts w:ascii="Times New Roman" w:hAnsi="Times New Roman" w:eastAsia="Times New Roman" w:cs="Times New Roman"/>
          <w:spacing w:val="10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ребенка»</w:t>
      </w:r>
      <w:r>
        <w:rPr>
          <w:rFonts w:ascii="Times New Roman" w:hAnsi="Times New Roman" w:eastAsia="Times New Roman" w:cs="Times New Roman"/>
          <w:spacing w:val="10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национального</w:t>
      </w:r>
      <w:r>
        <w:rPr>
          <w:rFonts w:ascii="Times New Roman" w:hAnsi="Times New Roman" w:eastAsia="Times New Roman" w:cs="Times New Roman"/>
          <w:spacing w:val="10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проекта</w:t>
      </w:r>
    </w:p>
    <w:p w14:paraId="074C9B67">
      <w:pPr>
        <w:widowControl w:val="0"/>
        <w:tabs>
          <w:tab w:val="left" w:pos="1276"/>
        </w:tabs>
        <w:autoSpaceDE w:val="0"/>
        <w:autoSpaceDN w:val="0"/>
        <w:spacing w:before="3" w:after="0" w:line="322" w:lineRule="exact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«Образование».</w:t>
      </w:r>
    </w:p>
    <w:p w14:paraId="20F2726C">
      <w:pPr>
        <w:widowControl w:val="0"/>
        <w:numPr>
          <w:ilvl w:val="0"/>
          <w:numId w:val="3"/>
        </w:numPr>
        <w:tabs>
          <w:tab w:val="left" w:pos="1276"/>
          <w:tab w:val="left" w:pos="3142"/>
        </w:tabs>
        <w:autoSpaceDE w:val="0"/>
        <w:autoSpaceDN w:val="0"/>
        <w:spacing w:after="0" w:line="240" w:lineRule="auto"/>
        <w:ind w:left="0" w:right="-1" w:firstLine="707"/>
        <w:jc w:val="both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>Приказ министерства общего и профессионального 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Ростовской области от 01.08.2023 № 718 «О проведении независимой оценки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качества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дополнительных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общеразвивающих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программ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Ростовской</w:t>
      </w:r>
      <w:r>
        <w:rPr>
          <w:rFonts w:ascii="Times New Roman" w:hAnsi="Times New Roman" w:eastAsia="Times New Roman" w:cs="Times New Roman"/>
          <w:spacing w:val="-6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области».</w:t>
      </w:r>
    </w:p>
    <w:p w14:paraId="290DEFE9">
      <w:pPr>
        <w:widowControl w:val="0"/>
        <w:numPr>
          <w:ilvl w:val="0"/>
          <w:numId w:val="3"/>
        </w:numPr>
        <w:tabs>
          <w:tab w:val="left" w:pos="1276"/>
          <w:tab w:val="left" w:pos="3142"/>
          <w:tab w:val="left" w:pos="8789"/>
        </w:tabs>
        <w:autoSpaceDE w:val="0"/>
        <w:autoSpaceDN w:val="0"/>
        <w:spacing w:after="0" w:line="240" w:lineRule="auto"/>
        <w:ind w:left="0" w:right="-1" w:firstLine="707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</w:rPr>
        <w:t>Приказ министерства общего и профессионального образования</w:t>
      </w:r>
      <w:r>
        <w:rPr>
          <w:rFonts w:ascii="Times New Roman" w:hAnsi="Times New Roman" w:eastAsia="Times New Roman" w:cs="Times New Roman"/>
          <w:spacing w:val="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Ростовской</w:t>
      </w:r>
      <w:r>
        <w:rPr>
          <w:rFonts w:ascii="Times New Roman" w:hAnsi="Times New Roman" w:eastAsia="Times New Roman" w:cs="Times New Roman"/>
          <w:spacing w:val="2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области</w:t>
      </w:r>
      <w:r>
        <w:rPr>
          <w:rFonts w:ascii="Times New Roman" w:hAnsi="Times New Roman" w:eastAsia="Times New Roman" w:cs="Times New Roman"/>
          <w:spacing w:val="9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от</w:t>
      </w:r>
      <w:r>
        <w:rPr>
          <w:rFonts w:ascii="Times New Roman" w:hAnsi="Times New Roman" w:eastAsia="Times New Roman" w:cs="Times New Roman"/>
          <w:spacing w:val="9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03.08.2023</w:t>
      </w:r>
      <w:r>
        <w:rPr>
          <w:rFonts w:ascii="Times New Roman" w:hAnsi="Times New Roman" w:eastAsia="Times New Roman" w:cs="Times New Roman"/>
          <w:spacing w:val="9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№</w:t>
      </w:r>
      <w:r>
        <w:rPr>
          <w:rFonts w:ascii="Times New Roman" w:hAnsi="Times New Roman" w:eastAsia="Times New Roman" w:cs="Times New Roman"/>
          <w:spacing w:val="95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724</w:t>
      </w:r>
      <w:r>
        <w:rPr>
          <w:rFonts w:ascii="Times New Roman" w:hAnsi="Times New Roman" w:eastAsia="Times New Roman" w:cs="Times New Roman"/>
          <w:spacing w:val="9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«Об</w:t>
      </w:r>
      <w:r>
        <w:rPr>
          <w:rFonts w:ascii="Times New Roman" w:hAnsi="Times New Roman" w:eastAsia="Times New Roman" w:cs="Times New Roman"/>
          <w:spacing w:val="99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утверждении</w:t>
      </w:r>
      <w:r>
        <w:rPr>
          <w:rFonts w:ascii="Times New Roman" w:hAnsi="Times New Roman" w:eastAsia="Times New Roman" w:cs="Times New Roman"/>
          <w:spacing w:val="9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Требований</w:t>
      </w:r>
      <w:r>
        <w:rPr>
          <w:rFonts w:ascii="Times New Roman" w:hAnsi="Times New Roman" w:eastAsia="Times New Roman" w:cs="Times New Roman"/>
          <w:spacing w:val="-68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к</w:t>
      </w:r>
      <w:r>
        <w:rPr>
          <w:rFonts w:ascii="Times New Roman" w:hAnsi="Times New Roman" w:eastAsia="Times New Roman" w:cs="Times New Roman"/>
          <w:spacing w:val="2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условиям</w:t>
      </w:r>
      <w:r>
        <w:rPr>
          <w:rFonts w:ascii="Times New Roman" w:hAnsi="Times New Roman" w:eastAsia="Times New Roman" w:cs="Times New Roman"/>
          <w:spacing w:val="2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и</w:t>
      </w:r>
      <w:r>
        <w:rPr>
          <w:rFonts w:ascii="Times New Roman" w:hAnsi="Times New Roman" w:eastAsia="Times New Roman" w:cs="Times New Roman"/>
          <w:spacing w:val="2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порядку</w:t>
      </w:r>
      <w:r>
        <w:rPr>
          <w:rFonts w:ascii="Times New Roman" w:hAnsi="Times New Roman" w:eastAsia="Times New Roman" w:cs="Times New Roman"/>
          <w:spacing w:val="17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оказания</w:t>
      </w:r>
      <w:r>
        <w:rPr>
          <w:rFonts w:ascii="Times New Roman" w:hAnsi="Times New Roman" w:eastAsia="Times New Roman" w:cs="Times New Roman"/>
          <w:spacing w:val="22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государственной</w:t>
      </w:r>
      <w:r>
        <w:rPr>
          <w:rFonts w:ascii="Times New Roman" w:hAnsi="Times New Roman" w:eastAsia="Times New Roman" w:cs="Times New Roman"/>
          <w:spacing w:val="2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услуги</w:t>
      </w:r>
      <w:r>
        <w:rPr>
          <w:rFonts w:ascii="Times New Roman" w:hAnsi="Times New Roman" w:eastAsia="Times New Roman" w:cs="Times New Roman"/>
          <w:spacing w:val="23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в</w:t>
      </w:r>
      <w:r>
        <w:rPr>
          <w:rFonts w:ascii="Times New Roman" w:hAnsi="Times New Roman" w:eastAsia="Times New Roman" w:cs="Times New Roman"/>
          <w:spacing w:val="20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>социальной</w:t>
      </w:r>
      <w:r>
        <w:rPr>
          <w:rFonts w:ascii="Times New Roman" w:hAnsi="Times New Roman" w:eastAsia="Times New Roman" w:cs="Times New Roman"/>
          <w:spacing w:val="21"/>
          <w:sz w:val="28"/>
        </w:rPr>
        <w:t xml:space="preserve"> </w:t>
      </w:r>
      <w:r>
        <w:rPr>
          <w:rFonts w:ascii="Times New Roman" w:hAnsi="Times New Roman" w:eastAsia="Times New Roman" w:cs="Times New Roman"/>
          <w:sz w:val="28"/>
        </w:rPr>
        <w:t xml:space="preserve">сфере </w:t>
      </w:r>
      <w:r>
        <w:rPr>
          <w:rFonts w:ascii="Times New Roman" w:hAnsi="Times New Roman" w:eastAsia="Times New Roman" w:cs="Times New Roman"/>
          <w:sz w:val="28"/>
          <w:szCs w:val="28"/>
        </w:rPr>
        <w:t>«Реализация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дополнительных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общеразвивающих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программ»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Ростовской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области.</w:t>
      </w:r>
    </w:p>
    <w:p w14:paraId="2DD60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3FFC9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Направленность.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Программа «Компьютерная графика» имеет техническую направленность, в её основу заложены принципы модульности и практической направленности, что обеспечит вариативность обучения. Содержание учебных модулей направлено на детальное изучение графических программ.</w:t>
      </w:r>
    </w:p>
    <w:p w14:paraId="1D9FC3B6">
      <w:pPr>
        <w:spacing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дополнительной общеразвивающей программы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«Компьютерная графика»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обусловлена повсеместным использованием графики в различных отраслях и сферах деятельности человека. Программа дает обучающимся возможность получить теоретические знания и практические навыки работы в векторной программе, позволяет расширить знания в области информационных технологий, помогает определиться в выборе будущей профессии, стать востребованными на рынке труда, способствует развитию интеллекта, формированию социально-активной личности. </w:t>
      </w:r>
    </w:p>
    <w:p w14:paraId="51F4A1F4">
      <w:pPr>
        <w:spacing w:after="0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Реализация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общеразвивающей программы способствует формированию у детей навыков использования компьютера в различных сферах деятельности. Приобретенные навыки работы в графических программах помогут обучающимся раскрыть потенциал технического творчества для обучающихся объединения «Компьютерная графика».</w:t>
      </w:r>
    </w:p>
    <w:p w14:paraId="4267B966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Отличительными особенностями программы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является то, что в процессе её реализации уделяется внимание открытию компьютерного мира учащимися, определению своего места в нём, созданию условий для проявления индивидуального креативного творчества, получения личностно-значимых знаний.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Формировании навыков работы в векторной программе CorelDraw, растровой графики в программах Adobe Photoshop, </w:t>
      </w:r>
      <w:r>
        <w:rPr>
          <w:rFonts w:ascii="Times New Roman" w:hAnsi="Times New Roman" w:cs="Times New Roman"/>
          <w:bCs/>
          <w:sz w:val="28"/>
          <w:szCs w:val="28"/>
        </w:rPr>
        <w:t>Scratch</w:t>
      </w:r>
      <w:r>
        <w:rPr>
          <w:rFonts w:ascii="Times New Roman" w:hAnsi="Times New Roman" w:cs="Times New Roman"/>
          <w:sz w:val="28"/>
          <w:szCs w:val="28"/>
        </w:rPr>
        <w:t xml:space="preserve"> повысить уровень их пространственного мышления и воображения. Программа является мощным образовательным инструментом, который не только позволяет привить обучающемуся привычку использовать готовое, а обучает создавать, воплощать свои конструкторские и дизайнерские идеи.</w:t>
      </w:r>
    </w:p>
    <w:p w14:paraId="0EBC3F38">
      <w:pPr>
        <w:spacing w:after="0" w:line="240" w:lineRule="auto"/>
        <w:ind w:firstLine="567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Педагогическая целесообразность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программы заключается в том, что, в современных условиях технологическое образование становится необходимостью, поскольку настоящий этап развития общества характеризуется интенсивным внедрением во все сферы человеческой деятельности новых наукоёмких технологий. Поэтому раннее привлечение детей к техническому творчеству является актуальным и полностью отвечает интересам детей, их способностям и возможностям, поскольку является с одной стороны игровой деятельностью, а с другой стороны – деятельностью учебной. В процессе обучения, учащиеся получат дополнительное знания в области математики, и информатики. Вне зависимости от того, какую профессию выберет обучающийся в будущем, его работа будет связана с информационными технологиями.</w:t>
      </w:r>
    </w:p>
    <w:p w14:paraId="437F032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Адресат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Программа предназначена для учащихся 9-14 лет, которые интересуются современными компьютерными технологиями и хотят в будущем приобрести престижную профессию в сфере IT. Также программа будет полезна детям, которые хотят научиться основам работы с графическими программами.</w:t>
      </w:r>
    </w:p>
    <w:p w14:paraId="7AA99D8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Набор учащихся в объединение осуществляется на добровольной основе. Зачисление в группы производится на основании заполнения родителями (законными представителями) заявления о зачислении в учебное объединение.</w:t>
      </w:r>
    </w:p>
    <w:p w14:paraId="580C34A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Наполняемость группы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12-15 человек.</w:t>
      </w:r>
    </w:p>
    <w:p w14:paraId="0387B74C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Режим занятий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Периодичность и продолжительность занятий:</w:t>
      </w:r>
    </w:p>
    <w:p w14:paraId="2FFC6AC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 год обучения - 2 раза в неделю по 2 учебных часа 45 минут занятие, перерыв между занятиями 10 минут;</w:t>
      </w:r>
    </w:p>
    <w:p w14:paraId="6023F6C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 год обучения - 3 раза в неделю по 2 учебных часа 45 минут занятие, перерыв между занятиями 10 минут;</w:t>
      </w:r>
    </w:p>
    <w:p w14:paraId="0199C784">
      <w:pPr>
        <w:spacing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 выполнении практических работ за компьютером, через каждые 15 минут работы предусмотрен отдых, учащимися выполняется разминка или гимнастика для снятия утомления. Занятия состоят из теоретической и практической части без использования компьютера, и практическую, с использованием компьютера. Для снятия утомления организуются физкультминутки, выполняется гимнастика (Приложение).</w:t>
      </w:r>
    </w:p>
    <w:p w14:paraId="0D412AB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бъем и срок освоения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Программа рассчитана на 3 года, количество учебных часов — 576 (из расчёта 4 учебных часа в неделю 1 год обучения, 6 учебных часов в неделю 2 год обучения и 6 учебных часов в неделю 3 год обучения).</w:t>
      </w:r>
    </w:p>
    <w:p w14:paraId="2A9DED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"/>
          <w:sz w:val="28"/>
          <w:szCs w:val="28"/>
        </w:rPr>
        <w:t xml:space="preserve">Особенности организации образовательного процесса. </w:t>
      </w:r>
      <w:r>
        <w:rPr>
          <w:rFonts w:ascii="Times New Roman" w:hAnsi="Times New Roman"/>
          <w:sz w:val="28"/>
          <w:szCs w:val="28"/>
        </w:rPr>
        <w:t xml:space="preserve">Образовательный процесс в системе дополнительного образования детей строится в парадигме развивающего образования, обеспечивая информационную, обучающую, воспитательную, развивающую, социализирующую, релаксационную функции.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Модульная программа позволяет обеспечить вариативность обучения.</w:t>
      </w:r>
    </w:p>
    <w:p w14:paraId="5915971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Сроки, объем и уровень реализации программы.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реализацию учебного материала данной общеразвивающей программы учебным планом отведено: </w:t>
      </w:r>
    </w:p>
    <w:p w14:paraId="2C5278C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1 год обучения – 144 часа (60 час на теоретические занятия, 84 часа на выполнение практических заданий);</w:t>
      </w:r>
    </w:p>
    <w:p w14:paraId="72F0CDFF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 год обучения – 216 часов (104 часов на теоретические занятия, 112 часов на выполнение практических заданий);</w:t>
      </w:r>
    </w:p>
    <w:p w14:paraId="3DD1905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очная.</w:t>
      </w:r>
    </w:p>
    <w:p w14:paraId="257BF0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организации образовательного процесса.</w:t>
      </w:r>
    </w:p>
    <w:p w14:paraId="3D657703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Организационные формы обучения:</w:t>
      </w:r>
    </w:p>
    <w:p w14:paraId="78938275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групповая;</w:t>
      </w:r>
    </w:p>
    <w:p w14:paraId="4E00B093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парная;</w:t>
      </w:r>
    </w:p>
    <w:p w14:paraId="0B82CACD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индивидуальная. </w:t>
      </w:r>
    </w:p>
    <w:p w14:paraId="0F0ED17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Виды (формы) занятий.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Используются различные виды занятий: лекции, проекты, деловая и ролевая игра, «мозговой штурм», олимпиады, творческий отчет, тренинг и др.</w:t>
      </w:r>
    </w:p>
    <w:p w14:paraId="7D6236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форм подведения итого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0877F21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Традиционное занятие, комбинированное занятие, занятие-игра, лекция, семинар, практическое занятие, лабораторная работа, тренинг, игра (деловая, ролевая, телеигра), праздник, путешествие, экскурсия, мастерская, гостиная, защита проектов, дискуссия, диспут, конкурс, КВН, конференция, пресс-конференция, творческая встреча,  и т.д.</w:t>
      </w:r>
    </w:p>
    <w:p w14:paraId="3BCE5241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36680B">
      <w:pPr>
        <w:pStyle w:val="28"/>
        <w:numPr>
          <w:ilvl w:val="1"/>
          <w:numId w:val="2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Toc176440516"/>
      <w:r>
        <w:rPr>
          <w:rFonts w:ascii="Times New Roman" w:hAnsi="Times New Roman" w:cs="Times New Roman"/>
          <w:b/>
          <w:sz w:val="28"/>
          <w:szCs w:val="28"/>
        </w:rPr>
        <w:t>Цель и задачи программы</w:t>
      </w:r>
      <w:bookmarkEnd w:id="2"/>
    </w:p>
    <w:p w14:paraId="434265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D8C1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дополнительной общеразвивающей программы «Компьютерная графика» – формирование у учащихся умений и навыков </w:t>
      </w:r>
      <w:bookmarkStart w:id="3" w:name="3znysh7" w:colFirst="0" w:colLast="0"/>
      <w:bookmarkEnd w:id="3"/>
      <w:r>
        <w:rPr>
          <w:rFonts w:ascii="Times New Roman" w:hAnsi="Times New Roman" w:cs="Times New Roman"/>
          <w:sz w:val="28"/>
          <w:szCs w:val="28"/>
        </w:rPr>
        <w:t>приобщение к научно-техническому творчеству через изучение графического редактора CorelDraw, Adobe Photoshop, раскрытие и реализация личностного потенциала, развитие и стимулирование познавательной и творческой активности обучающихся.</w:t>
      </w:r>
    </w:p>
    <w:p w14:paraId="509555DA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Задачи:</w:t>
      </w:r>
    </w:p>
    <w:p w14:paraId="7D1B06D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bookmarkStart w:id="45" w:name="_GoBack"/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развивающие (метапредметные):</w:t>
      </w:r>
    </w:p>
    <w:bookmarkEnd w:id="45"/>
    <w:p w14:paraId="10E21F47">
      <w:pPr>
        <w:numPr>
          <w:ilvl w:val="0"/>
          <w:numId w:val="5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развивать способности к формализации, сравнению, обобщению, </w:t>
      </w:r>
    </w:p>
    <w:p w14:paraId="4DD6B10C">
      <w:pPr>
        <w:spacing w:after="0" w:line="240" w:lineRule="auto"/>
        <w:ind w:left="993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синтезу полученной информации с имеющимися у обучающихся знаниями;</w:t>
      </w:r>
    </w:p>
    <w:p w14:paraId="31AF4636">
      <w:pPr>
        <w:pStyle w:val="28"/>
        <w:numPr>
          <w:ilvl w:val="0"/>
          <w:numId w:val="5"/>
        </w:numPr>
        <w:spacing w:after="0"/>
        <w:ind w:left="992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мыслительные, творческие, коммуникативные способности обучающихся; </w:t>
      </w:r>
    </w:p>
    <w:p w14:paraId="2C254096">
      <w:pPr>
        <w:pStyle w:val="28"/>
        <w:numPr>
          <w:ilvl w:val="0"/>
          <w:numId w:val="5"/>
        </w:numPr>
        <w:spacing w:after="0"/>
        <w:ind w:left="992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любознательность в области цифрового дизайна; </w:t>
      </w:r>
    </w:p>
    <w:p w14:paraId="46B9C434">
      <w:pPr>
        <w:numPr>
          <w:ilvl w:val="0"/>
          <w:numId w:val="5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способствовать развитию коммуникативных навыков обучающихся в процессе анализа проделанной работы.</w:t>
      </w:r>
    </w:p>
    <w:p w14:paraId="247FF3CF">
      <w:pPr>
        <w:numPr>
          <w:ilvl w:val="0"/>
          <w:numId w:val="5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развивать умения работать в команде;</w:t>
      </w:r>
    </w:p>
    <w:p w14:paraId="5FA8E67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воспитательные (личностные):</w:t>
      </w:r>
    </w:p>
    <w:p w14:paraId="6D9D57F0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Способствовать формированию потребности в саморазвитии, активной жизненной позиции, культуры общения и поведения в социуме;</w:t>
      </w:r>
    </w:p>
    <w:p w14:paraId="5F79E45B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Способствовать развитию деловых качеств, таких как самостоятельность, ответственность, дисциплинированность, аккуратность;</w:t>
      </w:r>
    </w:p>
    <w:p w14:paraId="61773661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Содействовать развитию </w:t>
      </w:r>
      <w:r>
        <w:rPr>
          <w:rFonts w:ascii="Times New Roman" w:hAnsi="Times New Roman" w:cs="Times New Roman"/>
          <w:sz w:val="28"/>
          <w:szCs w:val="28"/>
        </w:rPr>
        <w:t>устойчивого интереса к цифровому дизайну</w:t>
      </w:r>
    </w:p>
    <w:p w14:paraId="6F8BF770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Способствовать развитию творческого потенциала при использовании современных информационных и коммуникационных технологий;</w:t>
      </w:r>
    </w:p>
    <w:p w14:paraId="76841F08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Способствовать развитию творческого подхода к делу и поиску нестандартных решений и задач в процессе создания самостоятельных проектов.</w:t>
      </w:r>
    </w:p>
    <w:p w14:paraId="1C947B83"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образовательные (предметные)</w:t>
      </w:r>
    </w:p>
    <w:p w14:paraId="6D51ABF9">
      <w:pPr>
        <w:pStyle w:val="28"/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 w:eastAsia="Calibri" w:cs="Times New Roman"/>
          <w:sz w:val="28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>представления об основах компьютерной графики, её назначении, перспективах развития;</w:t>
      </w:r>
    </w:p>
    <w:p w14:paraId="03D5A3E3">
      <w:pPr>
        <w:pStyle w:val="28"/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>формирование представления</w:t>
      </w:r>
      <w:r>
        <w:rPr>
          <w:rFonts w:ascii="Times New Roman" w:hAnsi="Times New Roman" w:cs="Times New Roman"/>
          <w:sz w:val="28"/>
          <w:szCs w:val="28"/>
        </w:rPr>
        <w:t xml:space="preserve"> об основных инструментах и операциях для работы в программе</w:t>
      </w:r>
      <w:r>
        <w:rPr>
          <w:rFonts w:ascii="Times New Roman" w:hAnsi="Times New Roman" w:eastAsia="Calibri" w:cs="Times New Roman"/>
          <w:sz w:val="28"/>
          <w:szCs w:val="24"/>
          <w:lang w:eastAsia="ru-RU"/>
        </w:rPr>
        <w:t xml:space="preserve"> развитие основных навыков и умений </w:t>
      </w:r>
      <w:r>
        <w:rPr>
          <w:rFonts w:ascii="Times New Roman" w:hAnsi="Times New Roman" w:cs="Times New Roman"/>
          <w:sz w:val="28"/>
          <w:szCs w:val="28"/>
        </w:rPr>
        <w:t xml:space="preserve">эффективной работе в программе CorelDraw, Adobe Photoshop, </w:t>
      </w:r>
      <w:r>
        <w:rPr>
          <w:rFonts w:ascii="Times New Roman" w:hAnsi="Times New Roman" w:cs="Times New Roman"/>
          <w:bCs/>
          <w:sz w:val="28"/>
          <w:szCs w:val="28"/>
        </w:rPr>
        <w:t>Scratch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92FBA18">
      <w:pPr>
        <w:pStyle w:val="28"/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 xml:space="preserve">научить </w:t>
      </w:r>
      <w:r>
        <w:rPr>
          <w:rFonts w:ascii="Times New Roman" w:hAnsi="Times New Roman" w:cs="Times New Roman"/>
          <w:sz w:val="28"/>
          <w:szCs w:val="28"/>
        </w:rPr>
        <w:t>основным принципам создания графических объектов, композиции, формообразования, цветоведения и верстки.</w:t>
      </w:r>
    </w:p>
    <w:p w14:paraId="215D58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C2D5EA">
      <w:pPr>
        <w:pStyle w:val="28"/>
        <w:numPr>
          <w:ilvl w:val="1"/>
          <w:numId w:val="2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_Toc176440517"/>
      <w:bookmarkStart w:id="5" w:name="_Hlk132720933"/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  <w:bookmarkEnd w:id="4"/>
    </w:p>
    <w:p w14:paraId="684DF534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A953EF5">
      <w:pPr>
        <w:pStyle w:val="4"/>
        <w:jc w:val="center"/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bookmarkStart w:id="6" w:name="_Toc176440518"/>
      <w:r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Учебный план</w:t>
      </w:r>
      <w:bookmarkEnd w:id="6"/>
    </w:p>
    <w:p w14:paraId="5A9D2BB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Таблица 1</w:t>
      </w:r>
    </w:p>
    <w:p w14:paraId="11C4A97B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2E524FC7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Учебный план 1 год обучения</w:t>
      </w:r>
    </w:p>
    <w:tbl>
      <w:tblPr>
        <w:tblStyle w:val="8"/>
        <w:tblW w:w="4780" w:type="pct"/>
        <w:tblCellSpacing w:w="15" w:type="dxa"/>
        <w:tblInd w:w="-105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610"/>
        <w:gridCol w:w="3560"/>
        <w:gridCol w:w="1151"/>
        <w:gridCol w:w="1081"/>
        <w:gridCol w:w="1437"/>
        <w:gridCol w:w="1807"/>
      </w:tblGrid>
      <w:tr w14:paraId="1D7038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15" w:type="dxa"/>
        </w:trPr>
        <w:tc>
          <w:tcPr>
            <w:tcW w:w="3975" w:type="pct"/>
            <w:gridSpan w:val="5"/>
            <w:vAlign w:val="center"/>
          </w:tcPr>
          <w:p w14:paraId="364222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год обучения</w:t>
            </w:r>
          </w:p>
        </w:tc>
        <w:tc>
          <w:tcPr>
            <w:tcW w:w="980" w:type="pct"/>
            <w:vMerge w:val="restart"/>
            <w:vAlign w:val="center"/>
          </w:tcPr>
          <w:p w14:paraId="223319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контроля, аттестации</w:t>
            </w:r>
          </w:p>
        </w:tc>
      </w:tr>
      <w:tr w14:paraId="244876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rHeight w:val="779" w:hRule="atLeast"/>
          <w:tblCellSpacing w:w="15" w:type="dxa"/>
        </w:trPr>
        <w:tc>
          <w:tcPr>
            <w:tcW w:w="0" w:type="auto"/>
            <w:vAlign w:val="center"/>
          </w:tcPr>
          <w:p w14:paraId="753B92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0" w:type="auto"/>
            <w:vAlign w:val="center"/>
          </w:tcPr>
          <w:p w14:paraId="09710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0" w:type="auto"/>
            <w:vAlign w:val="center"/>
          </w:tcPr>
          <w:p w14:paraId="517310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0" w:type="auto"/>
            <w:vAlign w:val="center"/>
          </w:tcPr>
          <w:p w14:paraId="463AA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651" w:type="pct"/>
            <w:vAlign w:val="center"/>
          </w:tcPr>
          <w:p w14:paraId="5445C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Практика</w:t>
            </w:r>
          </w:p>
        </w:tc>
        <w:tc>
          <w:tcPr>
            <w:tcW w:w="980" w:type="pct"/>
            <w:vMerge w:val="continue"/>
          </w:tcPr>
          <w:p w14:paraId="14D0AB4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14:paraId="66443D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65B3A7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83A42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1. В мире графики. </w:t>
            </w:r>
          </w:p>
        </w:tc>
        <w:tc>
          <w:tcPr>
            <w:tcW w:w="0" w:type="auto"/>
            <w:vAlign w:val="center"/>
          </w:tcPr>
          <w:p w14:paraId="2E0815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vAlign w:val="center"/>
          </w:tcPr>
          <w:p w14:paraId="072F9E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1" w:type="pct"/>
            <w:vAlign w:val="center"/>
          </w:tcPr>
          <w:p w14:paraId="48D07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0" w:type="pct"/>
          </w:tcPr>
          <w:p w14:paraId="01CB107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работа. </w:t>
            </w:r>
          </w:p>
        </w:tc>
      </w:tr>
      <w:tr w14:paraId="4BE05B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7F27D3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5EC97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2. Графический редактор Paint</w:t>
            </w:r>
          </w:p>
        </w:tc>
        <w:tc>
          <w:tcPr>
            <w:tcW w:w="0" w:type="auto"/>
            <w:vAlign w:val="center"/>
          </w:tcPr>
          <w:p w14:paraId="507B0A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 w14:paraId="1B3F03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1" w:type="pct"/>
            <w:vAlign w:val="center"/>
          </w:tcPr>
          <w:p w14:paraId="5B66C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80" w:type="pct"/>
          </w:tcPr>
          <w:p w14:paraId="1023E3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Практическая работа.</w:t>
            </w:r>
          </w:p>
        </w:tc>
      </w:tr>
      <w:tr w14:paraId="55A47E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64160C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3CF20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3. Проектная деятельность</w:t>
            </w:r>
          </w:p>
        </w:tc>
        <w:tc>
          <w:tcPr>
            <w:tcW w:w="0" w:type="auto"/>
            <w:vAlign w:val="center"/>
          </w:tcPr>
          <w:p w14:paraId="2C174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vAlign w:val="center"/>
          </w:tcPr>
          <w:p w14:paraId="1317F7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" w:type="pct"/>
            <w:vAlign w:val="center"/>
          </w:tcPr>
          <w:p w14:paraId="197134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80" w:type="pct"/>
            <w:vAlign w:val="center"/>
          </w:tcPr>
          <w:p w14:paraId="26EFB94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</w:t>
            </w:r>
          </w:p>
        </w:tc>
      </w:tr>
      <w:tr w14:paraId="357C98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792F8B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3016A1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за первое полугодие</w:t>
            </w:r>
          </w:p>
        </w:tc>
        <w:tc>
          <w:tcPr>
            <w:tcW w:w="0" w:type="auto"/>
            <w:vAlign w:val="center"/>
          </w:tcPr>
          <w:p w14:paraId="6F385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0" w:type="auto"/>
            <w:vAlign w:val="center"/>
          </w:tcPr>
          <w:p w14:paraId="5F3AD9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1" w:type="pct"/>
            <w:vAlign w:val="center"/>
          </w:tcPr>
          <w:p w14:paraId="6FBEE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80" w:type="pct"/>
            <w:vAlign w:val="center"/>
          </w:tcPr>
          <w:p w14:paraId="08AED06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EDA1C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62F3DE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0B455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4. Adobe Photoshop</w:t>
            </w:r>
          </w:p>
        </w:tc>
        <w:tc>
          <w:tcPr>
            <w:tcW w:w="0" w:type="auto"/>
            <w:vAlign w:val="center"/>
          </w:tcPr>
          <w:p w14:paraId="613902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  <w:vAlign w:val="center"/>
          </w:tcPr>
          <w:p w14:paraId="631924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51" w:type="pct"/>
            <w:vAlign w:val="center"/>
          </w:tcPr>
          <w:p w14:paraId="5689D5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80" w:type="pct"/>
          </w:tcPr>
          <w:p w14:paraId="00C7DF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практическая работа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14:paraId="120389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7C2407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14:paraId="0D32FA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за второе полугодие</w:t>
            </w:r>
          </w:p>
        </w:tc>
        <w:tc>
          <w:tcPr>
            <w:tcW w:w="0" w:type="auto"/>
            <w:vAlign w:val="center"/>
          </w:tcPr>
          <w:p w14:paraId="77CB3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0" w:type="auto"/>
            <w:vAlign w:val="center"/>
          </w:tcPr>
          <w:p w14:paraId="4A7525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51" w:type="pct"/>
            <w:vAlign w:val="center"/>
          </w:tcPr>
          <w:p w14:paraId="0B3E7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80" w:type="pct"/>
          </w:tcPr>
          <w:p w14:paraId="75DF491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A19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1BA9F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22D762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 за 1 год </w:t>
            </w:r>
          </w:p>
        </w:tc>
        <w:tc>
          <w:tcPr>
            <w:tcW w:w="0" w:type="auto"/>
            <w:vAlign w:val="center"/>
          </w:tcPr>
          <w:p w14:paraId="0519E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0" w:type="auto"/>
            <w:vAlign w:val="center"/>
          </w:tcPr>
          <w:p w14:paraId="4DF24F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651" w:type="pct"/>
            <w:vAlign w:val="center"/>
          </w:tcPr>
          <w:p w14:paraId="63ED61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980" w:type="pct"/>
          </w:tcPr>
          <w:p w14:paraId="24B475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98152A0">
      <w:pPr>
        <w:pStyle w:val="4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7" w:name="_Toc176440519"/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Содержание учебного плана</w:t>
      </w:r>
      <w:bookmarkEnd w:id="7"/>
    </w:p>
    <w:p w14:paraId="414B85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год обучения</w:t>
      </w:r>
    </w:p>
    <w:p w14:paraId="41D0F417">
      <w:pPr>
        <w:keepNext/>
        <w:numPr>
          <w:ilvl w:val="2"/>
          <w:numId w:val="0"/>
        </w:numPr>
        <w:tabs>
          <w:tab w:val="left" w:pos="720"/>
        </w:tabs>
        <w:suppressAutoHyphens/>
        <w:spacing w:before="240" w:after="0" w:line="240" w:lineRule="auto"/>
        <w:ind w:left="720" w:hanging="720"/>
        <w:outlineLvl w:val="2"/>
        <w:rPr>
          <w:rFonts w:ascii="Times New Roman" w:hAnsi="Times New Roman" w:eastAsia="Times New Roman" w:cs="Times New Roman"/>
          <w:b/>
          <w:bCs/>
          <w:sz w:val="28"/>
          <w:szCs w:val="24"/>
        </w:rPr>
      </w:pPr>
      <w:bookmarkStart w:id="8" w:name="_Toc176440520"/>
      <w:r>
        <w:rPr>
          <w:rFonts w:ascii="Times New Roman" w:hAnsi="Times New Roman" w:cs="Times New Roman"/>
          <w:b/>
          <w:sz w:val="28"/>
          <w:szCs w:val="28"/>
        </w:rPr>
        <w:t>Модуль 1. В мире графики</w:t>
      </w:r>
      <w:r>
        <w:rPr>
          <w:rFonts w:ascii="Times New Roman" w:hAnsi="Times New Roman" w:eastAsia="Times New Roman" w:cs="Times New Roman"/>
          <w:b/>
          <w:bCs/>
          <w:sz w:val="28"/>
          <w:szCs w:val="24"/>
        </w:rPr>
        <w:t xml:space="preserve"> (14 часов)</w:t>
      </w:r>
      <w:bookmarkEnd w:id="8"/>
    </w:p>
    <w:p w14:paraId="43B82ADE">
      <w:pPr>
        <w:pStyle w:val="35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Теория:</w:t>
      </w:r>
    </w:p>
    <w:p w14:paraId="0ADD0367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Цели и задачи курса. Техника безопасности.</w:t>
      </w:r>
    </w:p>
    <w:p w14:paraId="5B20AD55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Графическая информация. </w:t>
      </w:r>
    </w:p>
    <w:p w14:paraId="01072147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Как человек получает информацию. </w:t>
      </w:r>
    </w:p>
    <w:p w14:paraId="3F6EBE3C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Виды графики информации.</w:t>
      </w:r>
    </w:p>
    <w:p w14:paraId="711EA201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Хранение информации. </w:t>
      </w:r>
    </w:p>
    <w:p w14:paraId="1684ED26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Носители информации.</w:t>
      </w:r>
    </w:p>
    <w:p w14:paraId="54F39524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Передача информации. </w:t>
      </w:r>
    </w:p>
    <w:p w14:paraId="2D7501D1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</w:rPr>
        <w:t>Power Point и его графический интерфейс.</w:t>
      </w:r>
    </w:p>
    <w:p w14:paraId="04F03F6A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</w:rPr>
        <w:t xml:space="preserve">Вставка изображений. Добавление рисунков из файла. </w:t>
      </w:r>
    </w:p>
    <w:p w14:paraId="08345773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</w:rPr>
        <w:t>Объекты Power Point..</w:t>
      </w:r>
    </w:p>
    <w:p w14:paraId="35EAE442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</w:rPr>
        <w:t>Повороты, отражение и сдвиг объектов.</w:t>
      </w:r>
    </w:p>
    <w:p w14:paraId="1C88C815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</w:rPr>
        <w:t>Объекты в одной картинке.</w:t>
      </w:r>
    </w:p>
    <w:p w14:paraId="366135E0">
      <w:pPr>
        <w:pStyle w:val="28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</w:rPr>
        <w:t>Звуковые эффекты.</w:t>
      </w:r>
    </w:p>
    <w:p w14:paraId="1531DCF5">
      <w:pPr>
        <w:pStyle w:val="35"/>
        <w:rPr>
          <w:sz w:val="28"/>
          <w:szCs w:val="28"/>
          <w:u w:val="single"/>
        </w:rPr>
      </w:pPr>
      <w:r>
        <w:rPr>
          <w:i/>
          <w:iCs/>
          <w:sz w:val="28"/>
          <w:szCs w:val="28"/>
          <w:u w:val="single"/>
        </w:rPr>
        <w:t>Практика</w:t>
      </w:r>
      <w:r>
        <w:rPr>
          <w:i/>
          <w:sz w:val="28"/>
          <w:szCs w:val="28"/>
          <w:u w:val="single"/>
        </w:rPr>
        <w:t>:</w:t>
      </w:r>
    </w:p>
    <w:p w14:paraId="2A960DE2">
      <w:pPr>
        <w:pStyle w:val="2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Контрольная работа.</w:t>
      </w:r>
    </w:p>
    <w:p w14:paraId="0CDE360B">
      <w:pPr>
        <w:keepNext/>
        <w:numPr>
          <w:ilvl w:val="2"/>
          <w:numId w:val="0"/>
        </w:numPr>
        <w:tabs>
          <w:tab w:val="left" w:pos="720"/>
        </w:tabs>
        <w:suppressAutoHyphens/>
        <w:spacing w:before="240" w:after="0" w:line="240" w:lineRule="auto"/>
        <w:ind w:left="720" w:hanging="720"/>
        <w:outlineLvl w:val="2"/>
        <w:rPr>
          <w:rFonts w:ascii="Times New Roman" w:hAnsi="Times New Roman" w:eastAsia="Times New Roman" w:cs="Times New Roman"/>
          <w:b/>
          <w:bCs/>
          <w:sz w:val="28"/>
          <w:szCs w:val="24"/>
        </w:rPr>
      </w:pPr>
      <w:bookmarkStart w:id="9" w:name="_Toc176440521"/>
      <w:r>
        <w:rPr>
          <w:rFonts w:ascii="Times New Roman" w:hAnsi="Times New Roman" w:cs="Times New Roman"/>
          <w:b/>
          <w:sz w:val="28"/>
          <w:szCs w:val="28"/>
        </w:rPr>
        <w:t>Модуль 2. Графический редактор Paint</w:t>
      </w:r>
      <w:r>
        <w:rPr>
          <w:rFonts w:ascii="Times New Roman" w:hAnsi="Times New Roman" w:eastAsia="Times New Roman" w:cs="Times New Roman"/>
          <w:b/>
          <w:bCs/>
          <w:sz w:val="28"/>
          <w:szCs w:val="24"/>
        </w:rPr>
        <w:t xml:space="preserve"> (22 часов)</w:t>
      </w:r>
      <w:bookmarkEnd w:id="9"/>
    </w:p>
    <w:p w14:paraId="3774D2AC">
      <w:pPr>
        <w:pStyle w:val="35"/>
        <w:rPr>
          <w:i/>
          <w:iCs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Теория:</w:t>
      </w:r>
      <w:r>
        <w:rPr>
          <w:i/>
          <w:iCs/>
          <w:sz w:val="28"/>
          <w:szCs w:val="28"/>
          <w:u w:val="single"/>
        </w:rPr>
        <w:t xml:space="preserve"> </w:t>
      </w:r>
    </w:p>
    <w:p w14:paraId="51687BDC">
      <w:pPr>
        <w:pStyle w:val="28"/>
        <w:numPr>
          <w:ilvl w:val="0"/>
          <w:numId w:val="10"/>
        </w:numPr>
        <w:spacing w:after="0" w:line="240" w:lineRule="auto"/>
        <w:ind w:left="1276" w:hanging="425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Техника безопасности и организация рабочего места.</w:t>
      </w:r>
    </w:p>
    <w:p w14:paraId="12340873">
      <w:pPr>
        <w:pStyle w:val="28"/>
        <w:numPr>
          <w:ilvl w:val="0"/>
          <w:numId w:val="10"/>
        </w:numPr>
        <w:spacing w:after="0" w:line="240" w:lineRule="auto"/>
        <w:ind w:left="1276" w:hanging="425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Растровая графика.</w:t>
      </w:r>
    </w:p>
    <w:p w14:paraId="66C3581A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Мышь как с кистью для рисования.</w:t>
      </w:r>
    </w:p>
    <w:p w14:paraId="6F17BE06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Панели Paint. Цветовая палитра.</w:t>
      </w:r>
    </w:p>
    <w:p w14:paraId="7CE1F18C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Фон.</w:t>
      </w:r>
    </w:p>
    <w:p w14:paraId="02FC945B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Линия</w:t>
      </w:r>
    </w:p>
    <w:p w14:paraId="2ED40A5A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Фигуры.</w:t>
      </w:r>
    </w:p>
    <w:p w14:paraId="179DE762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Текст.</w:t>
      </w:r>
    </w:p>
    <w:p w14:paraId="59FAC9CE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Масштабирование.</w:t>
      </w:r>
    </w:p>
    <w:p w14:paraId="1FC24610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Сохранение документа разного типа.</w:t>
      </w:r>
    </w:p>
    <w:p w14:paraId="46865C47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Работа с кистью.</w:t>
      </w:r>
    </w:p>
    <w:p w14:paraId="2B8EDC72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Работа с цветовой палитра.</w:t>
      </w:r>
    </w:p>
    <w:p w14:paraId="22ABD449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Изменение фона.</w:t>
      </w:r>
    </w:p>
    <w:p w14:paraId="34FBCA50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Обрисовка линии.</w:t>
      </w:r>
    </w:p>
    <w:p w14:paraId="3A8D3814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Работа с фигурами.</w:t>
      </w:r>
    </w:p>
    <w:p w14:paraId="56AD2903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Набор текста.</w:t>
      </w:r>
    </w:p>
    <w:p w14:paraId="4C0B3872">
      <w:pPr>
        <w:pStyle w:val="28"/>
        <w:numPr>
          <w:ilvl w:val="0"/>
          <w:numId w:val="10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Работа с документом.</w:t>
      </w:r>
    </w:p>
    <w:p w14:paraId="1A6377F4">
      <w:pPr>
        <w:pStyle w:val="28"/>
        <w:numPr>
          <w:ilvl w:val="0"/>
          <w:numId w:val="10"/>
        </w:numPr>
        <w:spacing w:after="0" w:line="240" w:lineRule="auto"/>
        <w:ind w:left="1276" w:hanging="425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. Печать.</w:t>
      </w:r>
    </w:p>
    <w:p w14:paraId="453D30DE">
      <w:pPr>
        <w:pStyle w:val="35"/>
        <w:rPr>
          <w:i/>
          <w:iCs/>
          <w:sz w:val="28"/>
          <w:szCs w:val="28"/>
          <w:u w:val="single"/>
        </w:rPr>
      </w:pPr>
    </w:p>
    <w:p w14:paraId="1ACCA223">
      <w:pPr>
        <w:pStyle w:val="35"/>
        <w:rPr>
          <w:sz w:val="28"/>
          <w:szCs w:val="28"/>
          <w:u w:val="single"/>
        </w:rPr>
      </w:pPr>
      <w:r>
        <w:rPr>
          <w:i/>
          <w:iCs/>
          <w:sz w:val="28"/>
          <w:szCs w:val="28"/>
          <w:u w:val="single"/>
        </w:rPr>
        <w:t>Практика</w:t>
      </w:r>
      <w:r>
        <w:rPr>
          <w:i/>
          <w:sz w:val="28"/>
          <w:szCs w:val="28"/>
          <w:u w:val="single"/>
        </w:rPr>
        <w:t>:</w:t>
      </w:r>
    </w:p>
    <w:p w14:paraId="0044068A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Масштаб документа.</w:t>
      </w:r>
    </w:p>
    <w:p w14:paraId="3C43F480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Правила ввода текста. </w:t>
      </w:r>
    </w:p>
    <w:p w14:paraId="3EBEDF0A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Приёмы (вставка, удаление и замена). </w:t>
      </w:r>
    </w:p>
    <w:p w14:paraId="7E1497E2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Заливка области.</w:t>
      </w:r>
    </w:p>
    <w:p w14:paraId="5524869C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Вставка в документ фото,</w:t>
      </w:r>
    </w:p>
    <w:p w14:paraId="18685094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Форматирование готового документа. </w:t>
      </w:r>
    </w:p>
    <w:p w14:paraId="4C7EE2A6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Графика с заменой. </w:t>
      </w:r>
    </w:p>
    <w:p w14:paraId="6D0193EB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Простейший графический редактор. </w:t>
      </w:r>
    </w:p>
    <w:p w14:paraId="10C23D15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Инструменты графического редактора. </w:t>
      </w:r>
    </w:p>
    <w:p w14:paraId="444A6B8B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Создание простого рисунка</w:t>
      </w:r>
    </w:p>
    <w:p w14:paraId="760C8504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Создание сложного изображения.</w:t>
      </w:r>
    </w:p>
    <w:p w14:paraId="64C85B32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Создание открытки</w:t>
      </w:r>
    </w:p>
    <w:p w14:paraId="540F0A1F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Создание буклета</w:t>
      </w:r>
    </w:p>
    <w:p w14:paraId="36A04274">
      <w:pPr>
        <w:pStyle w:val="2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Итоговая работа.</w:t>
      </w:r>
    </w:p>
    <w:p w14:paraId="57888CC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4"/>
        </w:rPr>
      </w:pPr>
    </w:p>
    <w:p w14:paraId="2B6AAA07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>
        <w:rPr>
          <w:rFonts w:ascii="Times New Roman" w:hAnsi="Times New Roman" w:eastAsia="Times New Roman" w:cs="Times New Roman"/>
          <w:b/>
          <w:bCs/>
          <w:sz w:val="28"/>
          <w:szCs w:val="24"/>
        </w:rPr>
        <w:t xml:space="preserve"> Моделирование. (28 часа)</w:t>
      </w:r>
    </w:p>
    <w:p w14:paraId="4CADC5F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Теория:</w:t>
      </w:r>
    </w:p>
    <w:p w14:paraId="19A6608D">
      <w:pPr>
        <w:pStyle w:val="28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Подготовка к созданию проектных заданий. Основные этапы их разработки.</w:t>
      </w:r>
    </w:p>
    <w:p w14:paraId="1ED2D140">
      <w:pPr>
        <w:pStyle w:val="28"/>
        <w:numPr>
          <w:ilvl w:val="0"/>
          <w:numId w:val="12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Правила разработки проектов.</w:t>
      </w:r>
    </w:p>
    <w:p w14:paraId="18B2376E">
      <w:pPr>
        <w:pStyle w:val="28"/>
        <w:spacing w:after="0" w:line="240" w:lineRule="auto"/>
        <w:ind w:left="1287"/>
        <w:jc w:val="both"/>
        <w:rPr>
          <w:rFonts w:ascii="Times New Roman" w:hAnsi="Times New Roman" w:eastAsia="Calibri" w:cs="Times New Roman"/>
          <w:sz w:val="28"/>
          <w:szCs w:val="24"/>
        </w:rPr>
      </w:pPr>
    </w:p>
    <w:p w14:paraId="08052CC3">
      <w:pPr>
        <w:pStyle w:val="28"/>
        <w:spacing w:after="0" w:line="240" w:lineRule="auto"/>
        <w:ind w:left="0"/>
        <w:rPr>
          <w:rFonts w:ascii="Times New Roman" w:hAnsi="Times New Roman" w:eastAsia="Calibri" w:cs="Times New Roman"/>
          <w:i/>
          <w:sz w:val="28"/>
          <w:szCs w:val="24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4"/>
          <w:u w:val="single"/>
        </w:rPr>
        <w:t>Практика:</w:t>
      </w:r>
    </w:p>
    <w:p w14:paraId="4992F85A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Основы презентации.</w:t>
      </w:r>
    </w:p>
    <w:p w14:paraId="264E616C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Как создать презентацию.</w:t>
      </w:r>
    </w:p>
    <w:p w14:paraId="27FC4613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Принципы представления проекта и его защита.</w:t>
      </w:r>
    </w:p>
    <w:p w14:paraId="14191894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Векторная графика.</w:t>
      </w:r>
    </w:p>
    <w:p w14:paraId="21D098CB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Изучение роли компьютерной графики в жизни человека.</w:t>
      </w:r>
    </w:p>
    <w:p w14:paraId="5A8271F8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Бой кисть и компьютерной графики.</w:t>
      </w:r>
    </w:p>
    <w:p w14:paraId="595B2935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Растровое изображение – какое оно?</w:t>
      </w:r>
    </w:p>
    <w:p w14:paraId="1948C899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Виды компьютерной графики.</w:t>
      </w:r>
    </w:p>
    <w:p w14:paraId="1844501B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Растровая графика в дизайне.</w:t>
      </w:r>
    </w:p>
    <w:p w14:paraId="0FC1C9F8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Программы Растровой графики.</w:t>
      </w:r>
    </w:p>
    <w:p w14:paraId="186DDE60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Программы Векторной графики.</w:t>
      </w:r>
    </w:p>
    <w:p w14:paraId="49F8D3F4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В мире компьютерной графики.</w:t>
      </w:r>
    </w:p>
    <w:p w14:paraId="69E811A1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Компьютерная графика и области её применения.</w:t>
      </w:r>
    </w:p>
    <w:p w14:paraId="06F92D1A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Что такое компьютерная графика?</w:t>
      </w:r>
    </w:p>
    <w:p w14:paraId="2043E93B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Основные задачи компьютерной графики.</w:t>
      </w:r>
    </w:p>
    <w:p w14:paraId="68574B68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Виды графических систем. Основные достоинства и недостатки.</w:t>
      </w:r>
    </w:p>
    <w:p w14:paraId="77F4BFDA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Графические системы с векторным сканированием.</w:t>
      </w:r>
    </w:p>
    <w:p w14:paraId="0370FDB1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Растровые графические системы. Основные характеристики растра.</w:t>
      </w:r>
    </w:p>
    <w:p w14:paraId="20C12D92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Растровые графические системы. Построчная и чересстрочная развертки растра.</w:t>
      </w:r>
    </w:p>
    <w:p w14:paraId="2DFDEB58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Форматы графических файлов.</w:t>
      </w:r>
    </w:p>
    <w:p w14:paraId="013A5661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Векторные форматы графических файлов. Основные достоинства и недостатки.</w:t>
      </w:r>
    </w:p>
    <w:p w14:paraId="36107EB0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Растровые форматы графических файлов. Основные достоинства и недостатки.</w:t>
      </w:r>
    </w:p>
    <w:p w14:paraId="31D8E94D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Векторные рисунки.</w:t>
      </w:r>
    </w:p>
    <w:p w14:paraId="697AF939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Планета компьютерной графики.</w:t>
      </w:r>
    </w:p>
    <w:p w14:paraId="2DB80023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Растровые рисунки.</w:t>
      </w:r>
    </w:p>
    <w:p w14:paraId="06E9FEEF">
      <w:pPr>
        <w:pStyle w:val="28"/>
        <w:numPr>
          <w:ilvl w:val="0"/>
          <w:numId w:val="13"/>
        </w:numPr>
        <w:spacing w:after="0" w:line="240" w:lineRule="auto"/>
        <w:ind w:left="1276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Что такое графический рисунок?</w:t>
      </w:r>
    </w:p>
    <w:p w14:paraId="2AFBA7DC">
      <w:pPr>
        <w:pStyle w:val="28"/>
        <w:spacing w:after="0" w:line="240" w:lineRule="auto"/>
        <w:ind w:left="1287"/>
        <w:jc w:val="both"/>
        <w:rPr>
          <w:rFonts w:ascii="Times New Roman" w:hAnsi="Times New Roman" w:eastAsia="Calibri" w:cs="Times New Roman"/>
          <w:sz w:val="28"/>
          <w:szCs w:val="24"/>
        </w:rPr>
      </w:pPr>
    </w:p>
    <w:p w14:paraId="2A6A6330">
      <w:pPr>
        <w:keepNext/>
        <w:tabs>
          <w:tab w:val="left" w:pos="720"/>
        </w:tabs>
        <w:suppressAutoHyphens/>
        <w:spacing w:before="240" w:after="0" w:line="240" w:lineRule="auto"/>
        <w:ind w:left="567"/>
        <w:outlineLvl w:val="2"/>
        <w:rPr>
          <w:rFonts w:ascii="Times New Roman" w:hAnsi="Times New Roman" w:eastAsia="Times New Roman" w:cs="Times New Roman"/>
          <w:b/>
          <w:bCs/>
          <w:sz w:val="28"/>
          <w:szCs w:val="24"/>
        </w:rPr>
      </w:pPr>
      <w:bookmarkStart w:id="10" w:name="_Toc176440522"/>
      <w:r>
        <w:rPr>
          <w:rFonts w:ascii="Times New Roman" w:hAnsi="Times New Roman" w:cs="Times New Roman"/>
          <w:b/>
          <w:sz w:val="28"/>
          <w:szCs w:val="28"/>
        </w:rPr>
        <w:t>4. Модуль.</w:t>
      </w:r>
      <w:r>
        <w:rPr>
          <w:rFonts w:ascii="Times New Roman" w:hAnsi="Times New Roman" w:eastAsia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Adobe Photoshop</w:t>
      </w:r>
      <w:r>
        <w:rPr>
          <w:rFonts w:ascii="Times New Roman" w:hAnsi="Times New Roman" w:eastAsia="Times New Roman" w:cs="Times New Roman"/>
          <w:b/>
          <w:bCs/>
          <w:sz w:val="28"/>
          <w:szCs w:val="24"/>
        </w:rPr>
        <w:t>. (80 часов)</w:t>
      </w:r>
      <w:bookmarkEnd w:id="10"/>
    </w:p>
    <w:p w14:paraId="247ED357">
      <w:pPr>
        <w:tabs>
          <w:tab w:val="left" w:pos="720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Теория:</w:t>
      </w:r>
    </w:p>
    <w:p w14:paraId="6FB14FD4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Виды и форматы изображений. </w:t>
      </w:r>
    </w:p>
    <w:p w14:paraId="005070F4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Организация палитр. </w:t>
      </w:r>
    </w:p>
    <w:p w14:paraId="2909FAB6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Параметры. </w:t>
      </w:r>
    </w:p>
    <w:p w14:paraId="7EE3E930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Канва. Обрезка изображения</w:t>
      </w:r>
    </w:p>
    <w:p w14:paraId="0875D332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Выделения областей изображения. </w:t>
      </w:r>
    </w:p>
    <w:p w14:paraId="2B33E947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Действия с выделенной областью. </w:t>
      </w:r>
    </w:p>
    <w:p w14:paraId="0189008B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Сложные формы. </w:t>
      </w:r>
    </w:p>
    <w:p w14:paraId="7FE68D5D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Коррекция. </w:t>
      </w:r>
    </w:p>
    <w:p w14:paraId="4ACA23D1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Линейки, сетки, направляющих.</w:t>
      </w:r>
    </w:p>
    <w:p w14:paraId="47CCF80B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Многослойное изображение.</w:t>
      </w:r>
    </w:p>
    <w:p w14:paraId="1D54A626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Связывание слоёв. </w:t>
      </w:r>
    </w:p>
    <w:p w14:paraId="5376C5B6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Трансформация. </w:t>
      </w:r>
    </w:p>
    <w:p w14:paraId="0E8BC304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Создание коллажей. </w:t>
      </w:r>
    </w:p>
    <w:p w14:paraId="22C53983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Слои. </w:t>
      </w:r>
    </w:p>
    <w:p w14:paraId="033C0DE4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Спецэффекты. </w:t>
      </w:r>
    </w:p>
    <w:p w14:paraId="31ED9941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Слияние слоёв. </w:t>
      </w:r>
    </w:p>
    <w:p w14:paraId="031D19A7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Кисти.</w:t>
      </w:r>
    </w:p>
    <w:p w14:paraId="0E6DC748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Инструменты свободного рисования. </w:t>
      </w:r>
    </w:p>
    <w:p w14:paraId="2482BDB2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Перо.</w:t>
      </w:r>
    </w:p>
    <w:p w14:paraId="46B42A68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Аэрограф, карандаш, ластик. </w:t>
      </w:r>
    </w:p>
    <w:p w14:paraId="08CBC255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Цвет кисти. </w:t>
      </w:r>
    </w:p>
    <w:p w14:paraId="0BEAF599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Цветовые модели. </w:t>
      </w:r>
    </w:p>
    <w:p w14:paraId="4FDCA355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Непрозрачность.</w:t>
      </w:r>
    </w:p>
    <w:p w14:paraId="5E72C8EC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Режимы наложения. </w:t>
      </w:r>
    </w:p>
    <w:p w14:paraId="7492E5CA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Градиентные переходы. </w:t>
      </w:r>
    </w:p>
    <w:p w14:paraId="42867157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Техника ретуширования. </w:t>
      </w:r>
    </w:p>
    <w:p w14:paraId="3AB6F34B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Фильтр. </w:t>
      </w:r>
    </w:p>
    <w:p w14:paraId="17A0522D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Каналы.</w:t>
      </w:r>
    </w:p>
    <w:p w14:paraId="7C7D3839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Маска слоя.</w:t>
      </w:r>
    </w:p>
    <w:p w14:paraId="6AE2E588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Коррекция изображения. </w:t>
      </w:r>
    </w:p>
    <w:p w14:paraId="1D8C71F1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Сканирование изображения. </w:t>
      </w:r>
    </w:p>
    <w:p w14:paraId="2FFBF4CE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Сохранение файла в различных форматах. </w:t>
      </w:r>
    </w:p>
    <w:p w14:paraId="6FEB5CE6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Изменение цвета глаз.</w:t>
      </w:r>
    </w:p>
    <w:p w14:paraId="3357CA22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Создание текста с эффектом синевы. </w:t>
      </w:r>
    </w:p>
    <w:p w14:paraId="49F24774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Создание текста с эффектом огня. </w:t>
      </w:r>
    </w:p>
    <w:p w14:paraId="6EAC0375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Создание стеклянного эффекта. </w:t>
      </w:r>
    </w:p>
    <w:p w14:paraId="580D82EF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Преобразование чёрно - белой фотографии в цветную. </w:t>
      </w:r>
    </w:p>
    <w:p w14:paraId="1964E62A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Создание эффекта дыма. </w:t>
      </w:r>
    </w:p>
    <w:p w14:paraId="4EDE9CD8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Простейшие восстановление старой фотографии. </w:t>
      </w:r>
    </w:p>
    <w:p w14:paraId="4D33DE2A">
      <w:pPr>
        <w:pStyle w:val="28"/>
        <w:numPr>
          <w:ilvl w:val="0"/>
          <w:numId w:val="14"/>
        </w:numPr>
        <w:spacing w:after="0" w:line="240" w:lineRule="auto"/>
        <w:ind w:left="1276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Создания эффекта замороженного текста. </w:t>
      </w:r>
    </w:p>
    <w:p w14:paraId="02687FF1">
      <w:pPr>
        <w:spacing w:after="0" w:line="240" w:lineRule="auto"/>
        <w:rPr>
          <w:rFonts w:ascii="Times New Roman" w:hAnsi="Times New Roman" w:eastAsia="Calibri" w:cs="Times New Roman"/>
          <w:i/>
          <w:sz w:val="28"/>
          <w:szCs w:val="24"/>
          <w:u w:val="single"/>
        </w:rPr>
      </w:pPr>
      <w:r>
        <w:rPr>
          <w:rFonts w:ascii="Times New Roman" w:hAnsi="Times New Roman" w:eastAsia="Calibri" w:cs="Times New Roman"/>
          <w:i/>
          <w:sz w:val="28"/>
          <w:szCs w:val="24"/>
          <w:u w:val="single"/>
        </w:rPr>
        <w:t>Практика:</w:t>
      </w:r>
    </w:p>
    <w:p w14:paraId="7E00E7CF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Вкладки.</w:t>
      </w:r>
    </w:p>
    <w:p w14:paraId="03C9F74D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Настройка параметров.</w:t>
      </w:r>
    </w:p>
    <w:p w14:paraId="7620FC31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Настройка палитр. </w:t>
      </w:r>
    </w:p>
    <w:p w14:paraId="6A77DEFB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Изменение параметров. </w:t>
      </w:r>
    </w:p>
    <w:p w14:paraId="13B234B4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Изменение размеров канвы. </w:t>
      </w:r>
    </w:p>
    <w:p w14:paraId="369C97FC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Работа с выделенной областью. </w:t>
      </w:r>
    </w:p>
    <w:p w14:paraId="307F7A09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Изменения в выделенной области. </w:t>
      </w:r>
    </w:p>
    <w:p w14:paraId="25797CCB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Работа со сложной формой. </w:t>
      </w:r>
    </w:p>
    <w:p w14:paraId="40B54333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Коррекция изображения. </w:t>
      </w:r>
    </w:p>
    <w:p w14:paraId="04DFD200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Работа с направляющими.</w:t>
      </w:r>
    </w:p>
    <w:p w14:paraId="1987EEA5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Многослойное изображение.</w:t>
      </w:r>
    </w:p>
    <w:p w14:paraId="0EDADC9A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Связывание слоёв. </w:t>
      </w:r>
    </w:p>
    <w:p w14:paraId="7D4DBD4F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Трансформация. </w:t>
      </w:r>
    </w:p>
    <w:p w14:paraId="2A6476D6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Создание коллажей. </w:t>
      </w:r>
    </w:p>
    <w:p w14:paraId="6B2FC263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Работа со слоями. </w:t>
      </w:r>
    </w:p>
    <w:p w14:paraId="22413738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Использование спецэффектов. </w:t>
      </w:r>
    </w:p>
    <w:p w14:paraId="3AF01E82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Слияние в слоях. </w:t>
      </w:r>
    </w:p>
    <w:p w14:paraId="28CF3FCA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Изменение Кисти.</w:t>
      </w:r>
    </w:p>
    <w:p w14:paraId="31CEE4B4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Освоение свободного рисования. </w:t>
      </w:r>
    </w:p>
    <w:p w14:paraId="69288955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Обрисовка Пером.</w:t>
      </w:r>
    </w:p>
    <w:p w14:paraId="532967B5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Аэрограф, карандаш, ластик, как средство рисования. </w:t>
      </w:r>
    </w:p>
    <w:p w14:paraId="767C5ED2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Выбор цвета кисти. </w:t>
      </w:r>
    </w:p>
    <w:p w14:paraId="1C4E96DA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Цветовые модели. </w:t>
      </w:r>
    </w:p>
    <w:p w14:paraId="0DFDE6B7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Непрозрачность в рисунке.</w:t>
      </w:r>
    </w:p>
    <w:p w14:paraId="6088B2D3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Изменяем режимы наложения. </w:t>
      </w:r>
    </w:p>
    <w:p w14:paraId="77413944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Создание градиентных переходов. </w:t>
      </w:r>
    </w:p>
    <w:p w14:paraId="1C3EE622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Использование техники ретуширования. </w:t>
      </w:r>
    </w:p>
    <w:p w14:paraId="340F66B7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Применение фильтров. </w:t>
      </w:r>
    </w:p>
    <w:p w14:paraId="4DE45571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Изменение фото при помощи каналов. </w:t>
      </w:r>
    </w:p>
    <w:p w14:paraId="4BAEBD85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Используем маску слоя.</w:t>
      </w:r>
    </w:p>
    <w:p w14:paraId="09A97F9F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Основные операции коррекции изображения. </w:t>
      </w:r>
    </w:p>
    <w:p w14:paraId="4691A43E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Сканирование изображения. </w:t>
      </w:r>
    </w:p>
    <w:p w14:paraId="5C56C22D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Работа с форматами. </w:t>
      </w:r>
    </w:p>
    <w:p w14:paraId="07642885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>Применение эффектов в цветах.</w:t>
      </w:r>
    </w:p>
    <w:p w14:paraId="28732692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Создание текста с эффектом синевы. </w:t>
      </w:r>
    </w:p>
    <w:p w14:paraId="649B87FA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Создание текста с эффектом огня. </w:t>
      </w:r>
    </w:p>
    <w:p w14:paraId="3DBC72F6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Создание стеклянного эффекта. </w:t>
      </w:r>
    </w:p>
    <w:p w14:paraId="01932BDA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Преобразование чёрно - белой фотографии в цветную. </w:t>
      </w:r>
    </w:p>
    <w:p w14:paraId="0605ED91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Создание эффекта дыма. </w:t>
      </w:r>
    </w:p>
    <w:p w14:paraId="03DF4283">
      <w:pPr>
        <w:pStyle w:val="28"/>
        <w:numPr>
          <w:ilvl w:val="0"/>
          <w:numId w:val="15"/>
        </w:numPr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eastAsia="Calibri" w:cs="Times New Roman"/>
          <w:sz w:val="28"/>
          <w:szCs w:val="24"/>
        </w:rPr>
        <w:t xml:space="preserve">Итоговая работа. </w:t>
      </w:r>
    </w:p>
    <w:p w14:paraId="11D7A38F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3E852930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18793EB6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Учебный план 2 год обучения</w:t>
      </w:r>
    </w:p>
    <w:p w14:paraId="66EE5B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8"/>
        <w:tblW w:w="9920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3784"/>
        <w:gridCol w:w="992"/>
        <w:gridCol w:w="994"/>
        <w:gridCol w:w="1554"/>
        <w:gridCol w:w="2127"/>
      </w:tblGrid>
      <w:tr w14:paraId="04198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69" w:type="dxa"/>
            <w:vMerge w:val="restart"/>
            <w:vAlign w:val="center"/>
          </w:tcPr>
          <w:p w14:paraId="37A710E2">
            <w:pPr>
              <w:spacing w:line="273" w:lineRule="auto"/>
              <w:ind w:left="18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3784" w:type="dxa"/>
            <w:vMerge w:val="restart"/>
            <w:vAlign w:val="center"/>
          </w:tcPr>
          <w:p w14:paraId="1F3F75E3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Наименование</w:t>
            </w:r>
          </w:p>
        </w:tc>
        <w:tc>
          <w:tcPr>
            <w:tcW w:w="3540" w:type="dxa"/>
            <w:gridSpan w:val="3"/>
            <w:vAlign w:val="center"/>
          </w:tcPr>
          <w:p w14:paraId="609A3963">
            <w:pPr>
              <w:spacing w:line="258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Количество часов</w:t>
            </w:r>
          </w:p>
        </w:tc>
        <w:tc>
          <w:tcPr>
            <w:tcW w:w="2127" w:type="dxa"/>
            <w:vMerge w:val="restart"/>
            <w:vAlign w:val="center"/>
          </w:tcPr>
          <w:p w14:paraId="516AAA71">
            <w:pPr>
              <w:spacing w:before="3" w:line="237" w:lineRule="auto"/>
              <w:ind w:firstLine="144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Форма контроля, аттестации</w:t>
            </w:r>
          </w:p>
        </w:tc>
      </w:tr>
      <w:tr w14:paraId="3DCA5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69" w:type="dxa"/>
            <w:vMerge w:val="continue"/>
          </w:tcPr>
          <w:p w14:paraId="618ACEA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8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784" w:type="dxa"/>
            <w:vMerge w:val="continue"/>
          </w:tcPr>
          <w:p w14:paraId="2527398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CD7E8B4">
            <w:pPr>
              <w:spacing w:line="22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всего</w:t>
            </w:r>
          </w:p>
        </w:tc>
        <w:tc>
          <w:tcPr>
            <w:tcW w:w="994" w:type="dxa"/>
            <w:vAlign w:val="center"/>
          </w:tcPr>
          <w:p w14:paraId="320745B7">
            <w:pPr>
              <w:spacing w:line="220" w:lineRule="auto"/>
              <w:ind w:left="-111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теория</w:t>
            </w:r>
          </w:p>
        </w:tc>
        <w:tc>
          <w:tcPr>
            <w:tcW w:w="1554" w:type="dxa"/>
            <w:vAlign w:val="center"/>
          </w:tcPr>
          <w:p w14:paraId="5C0A4EED">
            <w:pPr>
              <w:spacing w:line="220" w:lineRule="auto"/>
              <w:ind w:left="-113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практика</w:t>
            </w:r>
          </w:p>
        </w:tc>
        <w:tc>
          <w:tcPr>
            <w:tcW w:w="2127" w:type="dxa"/>
            <w:vMerge w:val="continue"/>
          </w:tcPr>
          <w:p w14:paraId="1282C4F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14:paraId="21E997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69" w:type="dxa"/>
          </w:tcPr>
          <w:p w14:paraId="651911FE">
            <w:pPr>
              <w:spacing w:before="1"/>
              <w:ind w:left="18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784" w:type="dxa"/>
            <w:vAlign w:val="center"/>
          </w:tcPr>
          <w:p w14:paraId="0DD42248">
            <w:pPr>
              <w:spacing w:line="237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5 Векторная и растровая графика. </w:t>
            </w:r>
          </w:p>
        </w:tc>
        <w:tc>
          <w:tcPr>
            <w:tcW w:w="992" w:type="dxa"/>
            <w:vAlign w:val="center"/>
          </w:tcPr>
          <w:p w14:paraId="1E33D1F1">
            <w:pPr>
              <w:spacing w:before="54" w:line="275" w:lineRule="auto"/>
              <w:ind w:left="3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4" w:type="dxa"/>
            <w:vAlign w:val="center"/>
          </w:tcPr>
          <w:p w14:paraId="4509BD5A">
            <w:pPr>
              <w:spacing w:before="54"/>
              <w:ind w:left="3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4" w:type="dxa"/>
            <w:vAlign w:val="center"/>
          </w:tcPr>
          <w:p w14:paraId="21B20562">
            <w:pPr>
              <w:spacing w:before="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14:paraId="4585325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</w:tr>
      <w:tr w14:paraId="6F6F7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69" w:type="dxa"/>
          </w:tcPr>
          <w:p w14:paraId="0B1AAD53">
            <w:pPr>
              <w:spacing w:before="1"/>
              <w:ind w:left="18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784" w:type="dxa"/>
            <w:vAlign w:val="center"/>
          </w:tcPr>
          <w:p w14:paraId="1977F703">
            <w:pPr>
              <w:spacing w:line="237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Paint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Photoshop</w:t>
            </w:r>
          </w:p>
        </w:tc>
        <w:tc>
          <w:tcPr>
            <w:tcW w:w="992" w:type="dxa"/>
            <w:vAlign w:val="center"/>
          </w:tcPr>
          <w:p w14:paraId="2A4BE7DC">
            <w:pPr>
              <w:spacing w:before="54" w:line="275" w:lineRule="auto"/>
              <w:ind w:left="3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94" w:type="dxa"/>
            <w:vAlign w:val="center"/>
          </w:tcPr>
          <w:p w14:paraId="3D0ABE7C">
            <w:pPr>
              <w:spacing w:before="54"/>
              <w:ind w:left="3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54" w:type="dxa"/>
            <w:vAlign w:val="center"/>
          </w:tcPr>
          <w:p w14:paraId="603A7389">
            <w:pPr>
              <w:spacing w:before="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127" w:type="dxa"/>
          </w:tcPr>
          <w:p w14:paraId="3D6F3C7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Практические работы, опрос. Тест.</w:t>
            </w:r>
          </w:p>
        </w:tc>
      </w:tr>
      <w:tr w14:paraId="481E8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469" w:type="dxa"/>
          </w:tcPr>
          <w:p w14:paraId="3DFD00C8">
            <w:pPr>
              <w:spacing w:line="273" w:lineRule="auto"/>
              <w:ind w:left="18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784" w:type="dxa"/>
          </w:tcPr>
          <w:p w14:paraId="2E13D4AB">
            <w:pPr>
              <w:spacing w:line="242" w:lineRule="auto"/>
              <w:ind w:right="87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Модуль.7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мастерская.</w:t>
            </w:r>
          </w:p>
        </w:tc>
        <w:tc>
          <w:tcPr>
            <w:tcW w:w="992" w:type="dxa"/>
            <w:vAlign w:val="center"/>
          </w:tcPr>
          <w:p w14:paraId="49D2800F">
            <w:pPr>
              <w:spacing w:line="271" w:lineRule="auto"/>
              <w:ind w:left="302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52</w:t>
            </w:r>
          </w:p>
        </w:tc>
        <w:tc>
          <w:tcPr>
            <w:tcW w:w="994" w:type="dxa"/>
            <w:vAlign w:val="center"/>
          </w:tcPr>
          <w:p w14:paraId="2B87946B">
            <w:pPr>
              <w:spacing w:line="273" w:lineRule="auto"/>
              <w:ind w:left="312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26</w:t>
            </w:r>
          </w:p>
        </w:tc>
        <w:tc>
          <w:tcPr>
            <w:tcW w:w="1554" w:type="dxa"/>
            <w:vAlign w:val="center"/>
          </w:tcPr>
          <w:p w14:paraId="0B55A5F7">
            <w:pPr>
              <w:spacing w:line="273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26</w:t>
            </w:r>
          </w:p>
        </w:tc>
        <w:tc>
          <w:tcPr>
            <w:tcW w:w="2127" w:type="dxa"/>
          </w:tcPr>
          <w:p w14:paraId="1932ACDE">
            <w:pPr>
              <w:spacing w:before="3" w:line="237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Практические работы. Опрос.</w:t>
            </w:r>
          </w:p>
        </w:tc>
      </w:tr>
      <w:tr w14:paraId="2921A0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469" w:type="dxa"/>
          </w:tcPr>
          <w:p w14:paraId="56CF1977">
            <w:pPr>
              <w:spacing w:line="273" w:lineRule="auto"/>
              <w:ind w:left="18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784" w:type="dxa"/>
            <w:tcBorders>
              <w:right w:val="single" w:color="000000" w:sz="4" w:space="0"/>
            </w:tcBorders>
          </w:tcPr>
          <w:p w14:paraId="6210C052">
            <w:pPr>
              <w:spacing w:line="267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Итого за первое полугодие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AEFEAE">
            <w:pPr>
              <w:spacing w:line="271" w:lineRule="auto"/>
              <w:ind w:left="302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102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6D1A79">
            <w:pPr>
              <w:spacing w:line="273" w:lineRule="auto"/>
              <w:ind w:left="308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51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9D75D1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51</w:t>
            </w:r>
          </w:p>
        </w:tc>
        <w:tc>
          <w:tcPr>
            <w:tcW w:w="2127" w:type="dxa"/>
          </w:tcPr>
          <w:p w14:paraId="5EBD8EF1">
            <w:pPr>
              <w:spacing w:line="237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14:paraId="5CD3D7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469" w:type="dxa"/>
          </w:tcPr>
          <w:p w14:paraId="68081B08">
            <w:pPr>
              <w:spacing w:before="1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4" w:type="dxa"/>
          </w:tcPr>
          <w:p w14:paraId="1A01F021">
            <w:pPr>
              <w:spacing w:line="237" w:lineRule="auto"/>
              <w:ind w:right="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Модуль 8.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Corel DRAW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center"/>
          </w:tcPr>
          <w:p w14:paraId="5765DCE1">
            <w:pPr>
              <w:spacing w:before="1" w:line="275" w:lineRule="auto"/>
              <w:ind w:left="3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94" w:type="dxa"/>
            <w:vAlign w:val="center"/>
          </w:tcPr>
          <w:p w14:paraId="79D79B19">
            <w:pPr>
              <w:spacing w:before="1"/>
              <w:ind w:left="3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54" w:type="dxa"/>
            <w:vAlign w:val="center"/>
          </w:tcPr>
          <w:p w14:paraId="5F65F57B">
            <w:pPr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127" w:type="dxa"/>
          </w:tcPr>
          <w:p w14:paraId="15EDBF62">
            <w:pPr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работы. Опрос.</w:t>
            </w:r>
          </w:p>
        </w:tc>
      </w:tr>
      <w:tr w14:paraId="6DACD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469" w:type="dxa"/>
          </w:tcPr>
          <w:p w14:paraId="460EE028">
            <w:pPr>
              <w:spacing w:before="1"/>
              <w:ind w:left="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4" w:type="dxa"/>
          </w:tcPr>
          <w:p w14:paraId="43BA488E">
            <w:pPr>
              <w:spacing w:line="237" w:lineRule="auto"/>
              <w:ind w:right="8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Модуль 9. Проектная деятельность.</w:t>
            </w:r>
          </w:p>
        </w:tc>
        <w:tc>
          <w:tcPr>
            <w:tcW w:w="992" w:type="dxa"/>
            <w:vAlign w:val="center"/>
          </w:tcPr>
          <w:p w14:paraId="5C7E4A3F">
            <w:pPr>
              <w:spacing w:before="1" w:line="275" w:lineRule="auto"/>
              <w:ind w:left="3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4" w:type="dxa"/>
            <w:vAlign w:val="center"/>
          </w:tcPr>
          <w:p w14:paraId="73F34AD8">
            <w:pPr>
              <w:spacing w:before="1"/>
              <w:ind w:left="3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4" w:type="dxa"/>
            <w:vAlign w:val="center"/>
          </w:tcPr>
          <w:p w14:paraId="578B3941">
            <w:pPr>
              <w:spacing w:befor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14:paraId="56829E53">
            <w:pPr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работы. Опрос.</w:t>
            </w:r>
          </w:p>
          <w:p w14:paraId="58025CBE">
            <w:pPr>
              <w:spacing w:line="24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Тесты.</w:t>
            </w:r>
          </w:p>
        </w:tc>
      </w:tr>
      <w:tr w14:paraId="12AF13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9" w:type="dxa"/>
          </w:tcPr>
          <w:p w14:paraId="1B560597">
            <w:pPr>
              <w:spacing w:line="273" w:lineRule="auto"/>
              <w:ind w:left="18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784" w:type="dxa"/>
            <w:tcBorders>
              <w:right w:val="single" w:color="000000" w:sz="4" w:space="0"/>
            </w:tcBorders>
          </w:tcPr>
          <w:p w14:paraId="4E214480">
            <w:pPr>
              <w:spacing w:line="273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Итого за второе полугодие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DC9C0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t>114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41B020">
            <w:pPr>
              <w:spacing w:line="273" w:lineRule="auto"/>
              <w:ind w:left="332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53</w:t>
            </w:r>
          </w:p>
        </w:tc>
        <w:tc>
          <w:tcPr>
            <w:tcW w:w="1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0EB2AF">
            <w:pPr>
              <w:spacing w:line="27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61</w:t>
            </w:r>
          </w:p>
        </w:tc>
        <w:tc>
          <w:tcPr>
            <w:tcW w:w="2127" w:type="dxa"/>
          </w:tcPr>
          <w:p w14:paraId="51E9D577">
            <w:pPr>
              <w:spacing w:before="3" w:line="237" w:lineRule="auto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14:paraId="663279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69" w:type="dxa"/>
          </w:tcPr>
          <w:p w14:paraId="61924E00">
            <w:pPr>
              <w:ind w:left="18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784" w:type="dxa"/>
          </w:tcPr>
          <w:p w14:paraId="44C74FC2">
            <w:pPr>
              <w:spacing w:line="258" w:lineRule="auto"/>
              <w:ind w:right="382"/>
              <w:jc w:val="righ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Всего:</w:t>
            </w:r>
          </w:p>
        </w:tc>
        <w:tc>
          <w:tcPr>
            <w:tcW w:w="992" w:type="dxa"/>
            <w:vAlign w:val="center"/>
          </w:tcPr>
          <w:p w14:paraId="2D4BA5B0">
            <w:pPr>
              <w:spacing w:line="258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216</w:t>
            </w:r>
          </w:p>
        </w:tc>
        <w:tc>
          <w:tcPr>
            <w:tcW w:w="994" w:type="dxa"/>
            <w:vAlign w:val="center"/>
          </w:tcPr>
          <w:p w14:paraId="4A200D1B">
            <w:pPr>
              <w:spacing w:line="258" w:lineRule="auto"/>
              <w:ind w:left="274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104</w:t>
            </w:r>
          </w:p>
        </w:tc>
        <w:tc>
          <w:tcPr>
            <w:tcW w:w="1554" w:type="dxa"/>
            <w:vAlign w:val="center"/>
          </w:tcPr>
          <w:p w14:paraId="4AA3992D">
            <w:pPr>
              <w:spacing w:line="258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112</w:t>
            </w:r>
          </w:p>
        </w:tc>
        <w:tc>
          <w:tcPr>
            <w:tcW w:w="2127" w:type="dxa"/>
          </w:tcPr>
          <w:p w14:paraId="0138416C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14:paraId="0F0F94FF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4B007EAA">
      <w:pPr>
        <w:pStyle w:val="4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bookmarkStart w:id="11" w:name="_Toc176440523"/>
      <w:r>
        <w:rPr>
          <w:rFonts w:ascii="Times New Roman" w:hAnsi="Times New Roman" w:cs="Times New Roman"/>
          <w:b/>
          <w:bCs/>
          <w:color w:val="0D0D0D" w:themeColor="text1" w:themeTint="F2"/>
          <w:sz w:val="28"/>
          <w:szCs w:val="28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Содержание учебного плана</w:t>
      </w:r>
      <w:bookmarkEnd w:id="11"/>
    </w:p>
    <w:p w14:paraId="3EC01F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год обучения</w:t>
      </w:r>
    </w:p>
    <w:p w14:paraId="6B8B496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52DC5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5. Векторная и растровая графика. (6 часов)</w:t>
      </w:r>
    </w:p>
    <w:p w14:paraId="57EE139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Теория:</w:t>
      </w:r>
    </w:p>
    <w:p w14:paraId="637154DA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Понятия и виды компьютерной графики.</w:t>
      </w:r>
    </w:p>
    <w:p w14:paraId="0DD10B5C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Цветовые разрешения и цветовая модель.</w:t>
      </w:r>
    </w:p>
    <w:p w14:paraId="27AD8BEF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Программные средства для трехмерной графики.</w:t>
      </w:r>
    </w:p>
    <w:p w14:paraId="47DE1C8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Практика:</w:t>
      </w:r>
    </w:p>
    <w:p w14:paraId="2EFA2710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Растровая графика.</w:t>
      </w:r>
    </w:p>
    <w:p w14:paraId="4DB9627C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Векторная графика.</w:t>
      </w:r>
    </w:p>
    <w:p w14:paraId="397DC81B">
      <w:pPr>
        <w:spacing w:after="0" w:line="240" w:lineRule="auto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Трехмерная графика.</w:t>
      </w:r>
    </w:p>
    <w:p w14:paraId="2732F3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080F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Модуль 6.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Paint</w:t>
      </w:r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Photoshop</w:t>
      </w:r>
      <w:r>
        <w:rPr>
          <w:rFonts w:ascii="Times New Roman" w:hAnsi="Times New Roman" w:cs="Times New Roman"/>
          <w:b/>
          <w:sz w:val="28"/>
          <w:szCs w:val="28"/>
        </w:rPr>
        <w:t>. (44 часа)</w:t>
      </w:r>
    </w:p>
    <w:p w14:paraId="7C53B0B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Теория:</w:t>
      </w:r>
    </w:p>
    <w:p w14:paraId="5EE9881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Цветовые схемы.</w:t>
      </w:r>
    </w:p>
    <w:p w14:paraId="4016C35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Работа с мышкой как с кистью для рисования.</w:t>
      </w:r>
    </w:p>
    <w:p w14:paraId="445059B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Повторение и тренинг названия кнопок в Paint, Adobe Photoshop.</w:t>
      </w:r>
    </w:p>
    <w:p w14:paraId="598E800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Включение текста в рисунок.</w:t>
      </w:r>
    </w:p>
    <w:p w14:paraId="4AD31989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Рисование геометрических фигур.</w:t>
      </w:r>
    </w:p>
    <w:p w14:paraId="1F877A0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Разработка шаблона поздравительной открытки обрисовка по фото.</w:t>
      </w:r>
    </w:p>
    <w:p w14:paraId="2B624A6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Возможности программы Adobe Photoshop. Интерфейс.</w:t>
      </w:r>
    </w:p>
    <w:p w14:paraId="74CCE05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Виды и форматы изображений.</w:t>
      </w:r>
    </w:p>
    <w:p w14:paraId="72C6D5F9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Организация палитр. </w:t>
      </w:r>
    </w:p>
    <w:p w14:paraId="510B9B2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Параметры изображения. </w:t>
      </w:r>
    </w:p>
    <w:p w14:paraId="454D18F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Способы интерполяции. </w:t>
      </w:r>
    </w:p>
    <w:p w14:paraId="39C2983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Отмена действий. Обзор способов выделения областей изображения. </w:t>
      </w:r>
    </w:p>
    <w:p w14:paraId="795728F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Масштабирование, поворот, искажение выделенной области. </w:t>
      </w:r>
    </w:p>
    <w:p w14:paraId="1FCB462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Приёмы выделения областей сложной формы. </w:t>
      </w:r>
    </w:p>
    <w:p w14:paraId="544FF9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Коррекция области: изменение яркости и контраста. </w:t>
      </w:r>
    </w:p>
    <w:p w14:paraId="1B32C65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Использование линейки, сетки, направляющих при выделении. </w:t>
      </w:r>
    </w:p>
    <w:p w14:paraId="05EF027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многослойного изображения.</w:t>
      </w:r>
    </w:p>
    <w:p w14:paraId="3D3F7949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Связывание слоёв. Трансформация. </w:t>
      </w:r>
    </w:p>
    <w:p w14:paraId="471CB35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Создание коллажей. </w:t>
      </w:r>
    </w:p>
    <w:p w14:paraId="331A12C9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Работа со слоями многослойного изображения. </w:t>
      </w:r>
    </w:p>
    <w:p w14:paraId="0A4F899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Спецэффекты на слоях: </w:t>
      </w:r>
    </w:p>
    <w:p w14:paraId="285EB7F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Слияние слоёв.</w:t>
      </w:r>
    </w:p>
    <w:p w14:paraId="54C3F1C4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Практика:</w:t>
      </w:r>
    </w:p>
    <w:p w14:paraId="7C1EDC2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Схемы</w:t>
      </w:r>
    </w:p>
    <w:p w14:paraId="46F05F84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обрисовка кистью</w:t>
      </w:r>
    </w:p>
    <w:p w14:paraId="0E8D305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тест на знание кнопок в Paint, Adobe Photoshop</w:t>
      </w:r>
    </w:p>
    <w:p w14:paraId="5983FD8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работа с текстом</w:t>
      </w:r>
    </w:p>
    <w:p w14:paraId="37A1026C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рисуем фигуры</w:t>
      </w:r>
    </w:p>
    <w:p w14:paraId="36E6CAC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перо</w:t>
      </w:r>
    </w:p>
    <w:p w14:paraId="4EFE944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тест Вкладки</w:t>
      </w:r>
    </w:p>
    <w:p w14:paraId="178A588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работаем с форматами.</w:t>
      </w:r>
    </w:p>
    <w:p w14:paraId="317327D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Палитра цветов.</w:t>
      </w:r>
    </w:p>
    <w:p w14:paraId="29CCDD3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Что такое параметры изображения?</w:t>
      </w:r>
    </w:p>
    <w:p w14:paraId="334F6CF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Интерполяция</w:t>
      </w:r>
    </w:p>
    <w:p w14:paraId="0913D504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Способы выделения изображений.</w:t>
      </w:r>
    </w:p>
    <w:p w14:paraId="58DF9E0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Работа с выделенной областью</w:t>
      </w:r>
    </w:p>
    <w:p w14:paraId="15BEF08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Сложные формы</w:t>
      </w:r>
    </w:p>
    <w:p w14:paraId="591F21E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Изменение яркости и контраста</w:t>
      </w:r>
    </w:p>
    <w:p w14:paraId="1A652644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Направляющие.</w:t>
      </w:r>
    </w:p>
    <w:p w14:paraId="3579B5C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Многослойность.</w:t>
      </w:r>
    </w:p>
    <w:p w14:paraId="193F5A2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Слои</w:t>
      </w:r>
    </w:p>
    <w:p w14:paraId="2E7343B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Трансформация изображения.</w:t>
      </w:r>
    </w:p>
    <w:p w14:paraId="16FAB03C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Практическое занятие Слои в работе.</w:t>
      </w:r>
    </w:p>
    <w:p w14:paraId="2A47A9F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Практическое занятие Игра спецэффектов. </w:t>
      </w:r>
    </w:p>
    <w:p w14:paraId="14C0703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Итоговая работа.</w:t>
      </w:r>
    </w:p>
    <w:p w14:paraId="4BBCB8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695C49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09834F6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Модуль.7 </w:t>
      </w:r>
      <w:r>
        <w:rPr>
          <w:rFonts w:ascii="Times New Roman" w:hAnsi="Times New Roman" w:cs="Times New Roman"/>
          <w:b/>
          <w:sz w:val="28"/>
          <w:szCs w:val="28"/>
        </w:rPr>
        <w:t>Творческая мастерская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(52 часа)</w:t>
      </w:r>
    </w:p>
    <w:p w14:paraId="41B05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F5577DC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Интерфейс SCRATCH.</w:t>
      </w:r>
    </w:p>
    <w:p w14:paraId="7CE3F95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Что такое Scratch?</w:t>
      </w:r>
    </w:p>
    <w:p w14:paraId="50E1F38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Знакомство с блоками скорости</w:t>
      </w:r>
    </w:p>
    <w:p w14:paraId="0747A39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Знакомство с эффектами</w:t>
      </w:r>
    </w:p>
    <w:p w14:paraId="625A7CE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Знакомство с отрицательным числом</w:t>
      </w:r>
    </w:p>
    <w:p w14:paraId="4477004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Знакомство с пером</w:t>
      </w:r>
    </w:p>
    <w:p w14:paraId="2452E43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Циклы</w:t>
      </w:r>
    </w:p>
    <w:p w14:paraId="1B09B07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Условный блок</w:t>
      </w:r>
    </w:p>
    <w:p w14:paraId="5DC40F6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Готовые объекты с интернета</w:t>
      </w:r>
    </w:p>
    <w:p w14:paraId="458F255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Что такое координаты х и у?</w:t>
      </w:r>
    </w:p>
    <w:p w14:paraId="1F98C61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Знакомство с координатами</w:t>
      </w:r>
    </w:p>
    <w:p w14:paraId="42F506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Знакомство с координатной плоскостью</w:t>
      </w:r>
    </w:p>
    <w:p w14:paraId="4D168084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Программирование персонажей</w:t>
      </w:r>
    </w:p>
    <w:p w14:paraId="734D356C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Рисование персонажей</w:t>
      </w:r>
    </w:p>
    <w:p w14:paraId="7407588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Рисование кистью.</w:t>
      </w:r>
    </w:p>
    <w:p w14:paraId="58DC539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Группировка.</w:t>
      </w:r>
    </w:p>
    <w:p w14:paraId="178091C4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Дублирование.</w:t>
      </w:r>
    </w:p>
    <w:p w14:paraId="3A64DCF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спрайтов и выплывающих подсказок</w:t>
      </w:r>
    </w:p>
    <w:p w14:paraId="4A7E355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Переменные.</w:t>
      </w:r>
    </w:p>
    <w:p w14:paraId="66D03DB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спрайтов 1</w:t>
      </w:r>
    </w:p>
    <w:p w14:paraId="5DDD694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спрайтов 2</w:t>
      </w:r>
    </w:p>
    <w:p w14:paraId="121CBF0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спрайтов 3</w:t>
      </w:r>
    </w:p>
    <w:p w14:paraId="73D9618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фонов</w:t>
      </w:r>
    </w:p>
    <w:p w14:paraId="757E9CA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Работа с текстом</w:t>
      </w:r>
    </w:p>
    <w:p w14:paraId="154BB59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Несколько спрайтов</w:t>
      </w:r>
    </w:p>
    <w:p w14:paraId="14831BE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Несколько фонов.</w:t>
      </w:r>
    </w:p>
    <w:p w14:paraId="70EB6E7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Практика:</w:t>
      </w:r>
    </w:p>
    <w:p w14:paraId="12FAD4C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Установка программы</w:t>
      </w:r>
    </w:p>
    <w:p w14:paraId="3BC0C90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первого проекта, работа со блоками звука, создание своего звука.</w:t>
      </w:r>
    </w:p>
    <w:p w14:paraId="6DEDE8D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автомобиля с пятью скоростями</w:t>
      </w:r>
    </w:p>
    <w:p w14:paraId="5B0B4AC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проекта с различными эффектами.</w:t>
      </w:r>
    </w:p>
    <w:p w14:paraId="5B400B0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Использование отрицательного числа в программе при создании игры</w:t>
      </w:r>
    </w:p>
    <w:p w14:paraId="42F3225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Рисование с помощью пера</w:t>
      </w:r>
    </w:p>
    <w:p w14:paraId="047962E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различных видов циклов</w:t>
      </w:r>
    </w:p>
    <w:p w14:paraId="3FD44F6C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Использование блоков в игре.</w:t>
      </w:r>
    </w:p>
    <w:p w14:paraId="4EF7C6B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мультфильма Полет с ускорителем «Флэппи Берд</w:t>
      </w:r>
    </w:p>
    <w:p w14:paraId="128F243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Рисование по координатам</w:t>
      </w:r>
    </w:p>
    <w:p w14:paraId="186CFB4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Практика: Игра «Кот - математик»</w:t>
      </w:r>
    </w:p>
    <w:p w14:paraId="27F03CC4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Мультфильм «Кот и летучая мышь»</w:t>
      </w:r>
    </w:p>
    <w:p w14:paraId="4657F59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Игра «Лабиринт»</w:t>
      </w:r>
    </w:p>
    <w:p w14:paraId="3776234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Мультфильм «Пико и приведение»</w:t>
      </w:r>
    </w:p>
    <w:p w14:paraId="4A356C09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Игра «Пройди сквозь кактусы»</w:t>
      </w:r>
    </w:p>
    <w:p w14:paraId="7E7E630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Игра «Лабиринт»</w:t>
      </w:r>
    </w:p>
    <w:p w14:paraId="51AA8BA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и усложнение игры Игра «Вертолет»</w:t>
      </w:r>
    </w:p>
    <w:p w14:paraId="16BCDD8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Игра «Лабиринт»</w:t>
      </w:r>
    </w:p>
    <w:p w14:paraId="668BB65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мультфильма «Акула и рыбка»</w:t>
      </w:r>
    </w:p>
    <w:p w14:paraId="18E0400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Программирование спрайтов.</w:t>
      </w:r>
    </w:p>
    <w:p w14:paraId="6E059E3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игры игра «Защита базы»</w:t>
      </w:r>
    </w:p>
    <w:p w14:paraId="6892A07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игры «Космос»</w:t>
      </w:r>
    </w:p>
    <w:p w14:paraId="5C23711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игры «Ведьма и Волшебник»</w:t>
      </w:r>
    </w:p>
    <w:p w14:paraId="56B55F9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игры ТАНКИ</w:t>
      </w:r>
    </w:p>
    <w:p w14:paraId="0721B3A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игры ВОЗДУШНЫЙ ШАР</w:t>
      </w:r>
    </w:p>
    <w:p w14:paraId="2732CEF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Итоговое занятие.</w:t>
      </w:r>
    </w:p>
    <w:p w14:paraId="5F6F762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316A2E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Модуль 8. </w:t>
      </w:r>
      <w:r>
        <w:rPr>
          <w:rFonts w:ascii="Times New Roman" w:hAnsi="Times New Roman" w:cs="Times New Roman"/>
          <w:b/>
          <w:bCs/>
          <w:sz w:val="28"/>
          <w:szCs w:val="28"/>
        </w:rPr>
        <w:t>Corel DRAW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(98 часов)</w:t>
      </w:r>
    </w:p>
    <w:p w14:paraId="3A27B6E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Теория:</w:t>
      </w:r>
    </w:p>
    <w:p w14:paraId="1FCD65B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Интерфейс CorelDRAW.</w:t>
      </w:r>
    </w:p>
    <w:p w14:paraId="25C4898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Инструменты группы Рисование.  </w:t>
      </w:r>
    </w:p>
    <w:p w14:paraId="7FDBFA24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Выделение объектов </w:t>
      </w:r>
    </w:p>
    <w:p w14:paraId="351846F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Способы перемещения выделенного объекта </w:t>
      </w:r>
    </w:p>
    <w:p w14:paraId="7F665BCC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Вращение и перекос </w:t>
      </w:r>
    </w:p>
    <w:p w14:paraId="14DC8F8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Растягивание и сжатие </w:t>
      </w:r>
    </w:p>
    <w:p w14:paraId="6C7C0A8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Зеркальное отображение </w:t>
      </w:r>
    </w:p>
    <w:p w14:paraId="6DACFC5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Копирование и клонирование </w:t>
      </w:r>
    </w:p>
    <w:p w14:paraId="2059760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Позиционирование, группирование и выравнивание объектов.</w:t>
      </w:r>
    </w:p>
    <w:p w14:paraId="23122EC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 Контур  </w:t>
      </w:r>
    </w:p>
    <w:p w14:paraId="0B997DA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 Заливка. </w:t>
      </w:r>
    </w:p>
    <w:p w14:paraId="1A75749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Инструменты Интерактивная заливка и Заливка сетки.  </w:t>
      </w:r>
    </w:p>
    <w:p w14:paraId="2705817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 Форма. </w:t>
      </w:r>
    </w:p>
    <w:p w14:paraId="1943B0A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Типы узлов.</w:t>
      </w:r>
    </w:p>
    <w:p w14:paraId="54DDDAE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 Выравнивание. </w:t>
      </w:r>
    </w:p>
    <w:p w14:paraId="5E22B12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Инструменты Нож и Ластик. </w:t>
      </w:r>
    </w:p>
    <w:p w14:paraId="73F2B64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Логические операции (объединение, пересечение, вычитание и др.)</w:t>
      </w:r>
    </w:p>
    <w:p w14:paraId="41469EF9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Специальные эффекты. Изображение в перспективе.</w:t>
      </w:r>
    </w:p>
    <w:p w14:paraId="4D4D9BA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Оболочка объекта и ее модификация </w:t>
      </w:r>
    </w:p>
    <w:p w14:paraId="355A71A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Пошаговый переход одного объекта в другой и по направляющей.</w:t>
      </w:r>
    </w:p>
    <w:p w14:paraId="69C5D3E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Трехмерное изображение объекта.</w:t>
      </w:r>
    </w:p>
    <w:p w14:paraId="65600BE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Эффект Контур объекта, эффект линзы. </w:t>
      </w:r>
    </w:p>
    <w:p w14:paraId="30B590D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Фигурная обрезка. </w:t>
      </w:r>
    </w:p>
    <w:p w14:paraId="4082152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Интерактивная деформация. </w:t>
      </w:r>
    </w:p>
    <w:p w14:paraId="5971F72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Интерактивная тень</w:t>
      </w:r>
    </w:p>
    <w:p w14:paraId="042323F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 Текст </w:t>
      </w:r>
    </w:p>
    <w:p w14:paraId="5327157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Размещение текста вдоль замкнутых и незамкнутых контуров, </w:t>
      </w:r>
    </w:p>
    <w:p w14:paraId="1D70520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Размещение текста внутри контура. </w:t>
      </w:r>
    </w:p>
    <w:p w14:paraId="790876F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Обтекание иллюстрации текстом. </w:t>
      </w:r>
    </w:p>
    <w:p w14:paraId="54C7DA8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Преобразование текста в кривые.</w:t>
      </w:r>
    </w:p>
    <w:p w14:paraId="12188614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 композиционного решения макета рекламы.</w:t>
      </w:r>
    </w:p>
    <w:p w14:paraId="51DC76D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Подготовка компонентов макета. </w:t>
      </w:r>
    </w:p>
    <w:p w14:paraId="11C8248C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графического объекта с эффектом рельефа.</w:t>
      </w:r>
    </w:p>
    <w:p w14:paraId="462ECDC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текста с эффектом объема.</w:t>
      </w:r>
    </w:p>
    <w:p w14:paraId="0C99FB2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пользовательской кисти для декорирования макета.</w:t>
      </w:r>
    </w:p>
    <w:p w14:paraId="0A43E9AC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 композиционного решения макета визитки.</w:t>
      </w:r>
    </w:p>
    <w:p w14:paraId="6A68264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Подготовка компонентов макета. </w:t>
      </w:r>
    </w:p>
    <w:p w14:paraId="3892485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графического объекта с эффектом рельефа.</w:t>
      </w:r>
    </w:p>
    <w:p w14:paraId="5EEF03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текста с эффектом объема.</w:t>
      </w:r>
    </w:p>
    <w:p w14:paraId="125EBA4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пользовательской кисти для декорирования макета.</w:t>
      </w:r>
    </w:p>
    <w:p w14:paraId="571D01B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 композиционного решения макета банера.</w:t>
      </w:r>
    </w:p>
    <w:p w14:paraId="0ED6E39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Подготовка компонентов макета. </w:t>
      </w:r>
    </w:p>
    <w:p w14:paraId="64E57D6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графического объекта с эффектом рельефа.</w:t>
      </w:r>
    </w:p>
    <w:p w14:paraId="5308D40C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текста с эффектом объема.</w:t>
      </w:r>
    </w:p>
    <w:p w14:paraId="14BBC55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пользовательской кисти для декорирования макета.</w:t>
      </w:r>
    </w:p>
    <w:p w14:paraId="028DC96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 композиционного решения макета открытки.</w:t>
      </w:r>
    </w:p>
    <w:p w14:paraId="1473925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Подготовка компонентов макета. </w:t>
      </w:r>
    </w:p>
    <w:p w14:paraId="30C1D00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графического объекта с эффектом рельефа.</w:t>
      </w:r>
    </w:p>
    <w:p w14:paraId="165569E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Кисти для декорирования макета.</w:t>
      </w:r>
    </w:p>
    <w:p w14:paraId="65CD0EA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Практика:</w:t>
      </w:r>
    </w:p>
    <w:p w14:paraId="06B7CB94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Векторина Интерфейс CorelDRAW</w:t>
      </w:r>
    </w:p>
    <w:p w14:paraId="5409950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Рисование в CorelDRAW.  </w:t>
      </w:r>
    </w:p>
    <w:p w14:paraId="0EA60F99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Выделение объектов </w:t>
      </w:r>
    </w:p>
    <w:p w14:paraId="13B117F5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Способы перемещения выделенного объекта </w:t>
      </w:r>
    </w:p>
    <w:p w14:paraId="0BF0CE6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Вращение и перекос </w:t>
      </w:r>
    </w:p>
    <w:p w14:paraId="302AE1F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Растягивание и сжатие </w:t>
      </w:r>
    </w:p>
    <w:p w14:paraId="782BA26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Зеркальное отображение </w:t>
      </w:r>
    </w:p>
    <w:p w14:paraId="3D03772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Копирование и клонирование </w:t>
      </w:r>
    </w:p>
    <w:p w14:paraId="48FE221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Позиционирование, группирование и выравнивание объектов.</w:t>
      </w:r>
    </w:p>
    <w:p w14:paraId="586F159D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 Контур  </w:t>
      </w:r>
    </w:p>
    <w:p w14:paraId="389CFD8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 Заливка. </w:t>
      </w:r>
    </w:p>
    <w:p w14:paraId="79B7078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Инструменты Интерактивная заливка и Заливка сетки.  </w:t>
      </w:r>
    </w:p>
    <w:p w14:paraId="7DA9681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 Форма. </w:t>
      </w:r>
    </w:p>
    <w:p w14:paraId="670B194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Типы узлов.</w:t>
      </w:r>
    </w:p>
    <w:p w14:paraId="2FD60B1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 Выравнивание. </w:t>
      </w:r>
    </w:p>
    <w:p w14:paraId="4175529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Инструменты Нож и Ластик. </w:t>
      </w:r>
    </w:p>
    <w:p w14:paraId="4CED684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Логические операции (объединение, пересечение, вычитание и др.)</w:t>
      </w:r>
    </w:p>
    <w:p w14:paraId="4AC56ED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Специальные эффекты. Изображение в перспективе.</w:t>
      </w:r>
    </w:p>
    <w:p w14:paraId="1338FC4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Оболочка объекта и ее модификация </w:t>
      </w:r>
    </w:p>
    <w:p w14:paraId="0C33EE8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Пошаговый переход одного объекта в другой и по направляющей.</w:t>
      </w:r>
    </w:p>
    <w:p w14:paraId="3F52F26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Трехмерное изображение объекта.</w:t>
      </w:r>
    </w:p>
    <w:p w14:paraId="6C2B5F0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Эффект Контур объекта, эффект линзы. </w:t>
      </w:r>
    </w:p>
    <w:p w14:paraId="56EA173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Фигурная обрезка. </w:t>
      </w:r>
    </w:p>
    <w:p w14:paraId="6D897A4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Интерактивная деформация. </w:t>
      </w:r>
    </w:p>
    <w:p w14:paraId="4E26270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Интерактивная тень</w:t>
      </w:r>
    </w:p>
    <w:p w14:paraId="28B41AF9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Инструмент Текст </w:t>
      </w:r>
    </w:p>
    <w:p w14:paraId="207B9DB9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Размещение текста вдоль замкнутых и незамкнутых контуров, </w:t>
      </w:r>
    </w:p>
    <w:p w14:paraId="415E7ED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Размещение текста внутри контура. </w:t>
      </w:r>
    </w:p>
    <w:p w14:paraId="61343C7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Обтекание иллюстрации текстом. </w:t>
      </w:r>
    </w:p>
    <w:p w14:paraId="2C009CF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Преобразование текста в кривые.</w:t>
      </w:r>
    </w:p>
    <w:p w14:paraId="2E9178C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 композиционного решения макета рекламы.</w:t>
      </w:r>
    </w:p>
    <w:p w14:paraId="1DD26E9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Подготовка компонентов макета. </w:t>
      </w:r>
    </w:p>
    <w:p w14:paraId="2CE94E9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графического объекта с эффектом рельефа.</w:t>
      </w:r>
    </w:p>
    <w:p w14:paraId="0D79492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текста с эффектом объема.</w:t>
      </w:r>
    </w:p>
    <w:p w14:paraId="00F93E6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пользовательской кисти для декорирования макета.</w:t>
      </w:r>
    </w:p>
    <w:p w14:paraId="74DAF2D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 композиционного решения макета визитки.</w:t>
      </w:r>
    </w:p>
    <w:p w14:paraId="0EA2252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Подготовка компонентов макета. </w:t>
      </w:r>
    </w:p>
    <w:p w14:paraId="7D7722E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графического объекта с эффектом рельефа.</w:t>
      </w:r>
    </w:p>
    <w:p w14:paraId="5E82CF6F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текста с эффектом объема.</w:t>
      </w:r>
    </w:p>
    <w:p w14:paraId="5B5CB528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пользовательской кисти для декорирования макета.</w:t>
      </w:r>
    </w:p>
    <w:p w14:paraId="0E9EA596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 композиционного решения макета банера.</w:t>
      </w:r>
    </w:p>
    <w:p w14:paraId="77432E1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Подготовка компонентов макета. </w:t>
      </w:r>
    </w:p>
    <w:p w14:paraId="674C87A4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графического объекта с эффектом рельефа.</w:t>
      </w:r>
    </w:p>
    <w:p w14:paraId="7DFC838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текста с эффектом объема.</w:t>
      </w:r>
    </w:p>
    <w:p w14:paraId="5B4DDF67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пользовательской кисти для декорирования макета.</w:t>
      </w:r>
    </w:p>
    <w:p w14:paraId="55804FDA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Подготовка композиционного решения макета открытки.</w:t>
      </w:r>
    </w:p>
    <w:p w14:paraId="36844B71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Подготовка компонентов макета. </w:t>
      </w:r>
    </w:p>
    <w:p w14:paraId="0C4F0173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Создание графического объекта с эффектом рельефа.</w:t>
      </w:r>
    </w:p>
    <w:p w14:paraId="11BA4E0E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Итоговое занятие.</w:t>
      </w:r>
    </w:p>
    <w:p w14:paraId="21D57650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1528AF5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 9. Проектная деятельность (16 часов)</w:t>
      </w:r>
    </w:p>
    <w:p w14:paraId="54DC1D2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Теория:</w:t>
      </w:r>
    </w:p>
    <w:p w14:paraId="576CFC98">
      <w:pPr>
        <w:pStyle w:val="2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к созданию проектных заданий. </w:t>
      </w:r>
    </w:p>
    <w:p w14:paraId="7A8F8362">
      <w:pPr>
        <w:pStyle w:val="2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этапы их разработки.</w:t>
      </w:r>
    </w:p>
    <w:p w14:paraId="6EB03E56">
      <w:pPr>
        <w:pStyle w:val="2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разработки проектов.</w:t>
      </w:r>
    </w:p>
    <w:p w14:paraId="7F6A1C5D">
      <w:pPr>
        <w:pStyle w:val="2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Итоговый тест.</w:t>
      </w:r>
    </w:p>
    <w:p w14:paraId="569CC77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7A544D4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Практика:</w:t>
      </w:r>
    </w:p>
    <w:p w14:paraId="0F253CCA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себе, о городе, о будущем»</w:t>
      </w:r>
    </w:p>
    <w:p w14:paraId="2299DA71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«Мы за здоровый образ жизни».</w:t>
      </w:r>
    </w:p>
    <w:p w14:paraId="035DD85A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и моя семья»</w:t>
      </w:r>
    </w:p>
    <w:p w14:paraId="4241AA1F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«Зелёная планета»</w:t>
      </w:r>
    </w:p>
    <w:p w14:paraId="6C282E4B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«Чудеса света»</w:t>
      </w:r>
    </w:p>
    <w:p w14:paraId="5C84D494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«Страна дорожных знаков»</w:t>
      </w:r>
    </w:p>
    <w:p w14:paraId="6EDC09CE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«Люблю природу русскую»</w:t>
      </w:r>
    </w:p>
    <w:p w14:paraId="0A710E16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«Путешествие по солнечной системе»</w:t>
      </w:r>
    </w:p>
    <w:p w14:paraId="2E362B59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«Картинки моего города»</w:t>
      </w:r>
    </w:p>
    <w:p w14:paraId="593F0BDE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помню, я горжусь»</w:t>
      </w:r>
    </w:p>
    <w:p w14:paraId="1ECFAD1E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«Мой город»</w:t>
      </w:r>
    </w:p>
    <w:p w14:paraId="34892009">
      <w:pPr>
        <w:pStyle w:val="2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работа.</w:t>
      </w:r>
    </w:p>
    <w:p w14:paraId="7877879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7C367339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1DA74438">
      <w:pPr>
        <w:spacing w:after="0" w:line="240" w:lineRule="auto"/>
        <w:ind w:left="709"/>
        <w:jc w:val="center"/>
        <w:outlineLvl w:val="1"/>
        <w:rPr>
          <w:rFonts w:ascii="Times New Roman" w:hAnsi="Times New Roman" w:cs="Times New Roman"/>
          <w:b/>
          <w:sz w:val="28"/>
          <w:szCs w:val="28"/>
          <w:highlight w:val="yellow"/>
        </w:rPr>
      </w:pPr>
      <w:bookmarkStart w:id="12" w:name="_Toc176440524"/>
      <w:r>
        <w:rPr>
          <w:rFonts w:ascii="Times New Roman" w:hAnsi="Times New Roman" w:cs="Times New Roman"/>
          <w:b/>
          <w:sz w:val="28"/>
          <w:szCs w:val="28"/>
        </w:rPr>
        <w:t>1.4. Планируемые результаты</w:t>
      </w:r>
      <w:bookmarkEnd w:id="12"/>
    </w:p>
    <w:p w14:paraId="34F0D4BD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</w:p>
    <w:bookmarkEnd w:id="5"/>
    <w:p w14:paraId="4AF2151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развивающие (метапредметные):</w:t>
      </w:r>
    </w:p>
    <w:p w14:paraId="3D73A80B">
      <w:pPr>
        <w:numPr>
          <w:ilvl w:val="0"/>
          <w:numId w:val="5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умение выполнять мыслительные действия: сравнения, обобщения, синтез</w:t>
      </w:r>
    </w:p>
    <w:p w14:paraId="1459EBC4">
      <w:pPr>
        <w:numPr>
          <w:ilvl w:val="0"/>
          <w:numId w:val="5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овладение основами алгоритмического, логического и технического мышления обучающихся;</w:t>
      </w:r>
    </w:p>
    <w:p w14:paraId="69BB3750">
      <w:pPr>
        <w:numPr>
          <w:ilvl w:val="0"/>
          <w:numId w:val="5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сформированность творческих способностей обучающихся с использованием межпредметных связей (информатика, технология, окружающий мир, математика);</w:t>
      </w:r>
    </w:p>
    <w:p w14:paraId="4E45E515">
      <w:pPr>
        <w:numPr>
          <w:ilvl w:val="0"/>
          <w:numId w:val="5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сформированность коммуникативных навыков обучающихся в процессе анализа проделанной работы.</w:t>
      </w:r>
    </w:p>
    <w:p w14:paraId="6A723B7B">
      <w:pPr>
        <w:numPr>
          <w:ilvl w:val="0"/>
          <w:numId w:val="5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умение работать в команде;</w:t>
      </w:r>
    </w:p>
    <w:p w14:paraId="3B60CA41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воспитательные (личностные):</w:t>
      </w:r>
    </w:p>
    <w:p w14:paraId="0B3C0106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готовность к саморазвитию, активной жизненной позиции, культуры общения и поведения в социуме;</w:t>
      </w:r>
    </w:p>
    <w:p w14:paraId="17FFFBC1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сформированность деловых качеств, таких как самостоятельность, ответственность, дисциплинированность, аккуратность;</w:t>
      </w:r>
    </w:p>
    <w:p w14:paraId="5269D3E8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овладение навыком сознательного и рационального использования компьютера в учебной, творческой, самостоятельной, досуговой, а затем и в профессиональной деятельности;</w:t>
      </w:r>
    </w:p>
    <w:p w14:paraId="40F35F58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сформированность творческого потенциала при использовании современных информационных и коммуникационных технологий;</w:t>
      </w:r>
    </w:p>
    <w:p w14:paraId="539D9AAB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овладение логическим и алгоритмическим мышлением, воображением, памятью и вниманием;</w:t>
      </w:r>
    </w:p>
    <w:p w14:paraId="60437AF2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овладение информационной культурой через практическую деятельность учащихся;</w:t>
      </w:r>
    </w:p>
    <w:p w14:paraId="17D0742D">
      <w:pPr>
        <w:numPr>
          <w:ilvl w:val="0"/>
          <w:numId w:val="6"/>
        </w:numPr>
        <w:spacing w:after="0" w:line="240" w:lineRule="auto"/>
        <w:ind w:left="993" w:hanging="425"/>
        <w:contextualSpacing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готовность к развитию творческого подхода к делу и поиску нестандартных решений и задач в процессе создания самостоятельных проектов.</w:t>
      </w:r>
    </w:p>
    <w:p w14:paraId="3305A928">
      <w:pPr>
        <w:spacing w:after="0" w:line="240" w:lineRule="auto"/>
        <w:ind w:firstLine="709"/>
        <w:contextualSpacing/>
        <w:jc w:val="both"/>
        <w:rPr>
          <w:rFonts w:ascii="Times New Roman" w:hAnsi="Times New Roman" w:eastAsia="Times New Roman" w:cs="Times New Roman"/>
          <w:b/>
          <w:sz w:val="28"/>
        </w:rPr>
      </w:pPr>
      <w:r>
        <w:rPr>
          <w:rFonts w:ascii="Times New Roman" w:hAnsi="Times New Roman" w:eastAsia="Times New Roman" w:cs="Times New Roman"/>
          <w:b/>
          <w:sz w:val="28"/>
        </w:rPr>
        <w:t>образовательные (предметные)</w:t>
      </w:r>
    </w:p>
    <w:p w14:paraId="0F37AE56">
      <w:pPr>
        <w:pStyle w:val="28"/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 w:eastAsia="Calibri" w:cs="Times New Roman"/>
          <w:sz w:val="28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>сформированность информационной и алгоритмической культуры;</w:t>
      </w:r>
    </w:p>
    <w:p w14:paraId="6627D51C">
      <w:pPr>
        <w:pStyle w:val="28"/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 w:eastAsia="Calibri" w:cs="Times New Roman"/>
          <w:sz w:val="28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 xml:space="preserve">сформированность представления о компьютере как универсальном устройстве обработки информации; </w:t>
      </w:r>
    </w:p>
    <w:p w14:paraId="21277209">
      <w:pPr>
        <w:pStyle w:val="28"/>
        <w:numPr>
          <w:ilvl w:val="0"/>
          <w:numId w:val="7"/>
        </w:numPr>
        <w:spacing w:after="0" w:line="240" w:lineRule="auto"/>
        <w:ind w:left="993"/>
        <w:jc w:val="both"/>
        <w:rPr>
          <w:rFonts w:ascii="Times New Roman" w:hAnsi="Times New Roman" w:eastAsia="Calibri" w:cs="Times New Roman"/>
          <w:sz w:val="28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 xml:space="preserve">овладение навыками и умениями использования компьютерных устройств; </w:t>
      </w:r>
    </w:p>
    <w:p w14:paraId="014E751A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eastAsia="Calibri" w:cs="Times New Roman"/>
          <w:sz w:val="28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 xml:space="preserve">сформированность представлений об основных изучаемых понятиях: информация, алгоритм, модель – и их свойствах; </w:t>
      </w:r>
    </w:p>
    <w:p w14:paraId="39EF11E8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eastAsia="Calibri" w:cs="Times New Roman"/>
          <w:sz w:val="28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 xml:space="preserve">овладение алгоритмическим мышлением, необходимым для профессиональной деятельности в современном обществе; </w:t>
      </w:r>
    </w:p>
    <w:p w14:paraId="238EB23F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eastAsia="Calibri" w:cs="Times New Roman"/>
          <w:sz w:val="28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 xml:space="preserve">умение составлять и записывать алгоритм; </w:t>
      </w:r>
    </w:p>
    <w:p w14:paraId="3458EC56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eastAsia="Calibri" w:cs="Times New Roman"/>
          <w:sz w:val="28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>сформированность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14:paraId="526F63BA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eastAsia="Calibri" w:cs="Times New Roman"/>
          <w:sz w:val="28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>сформированность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14:paraId="1651B129">
      <w:pPr>
        <w:numPr>
          <w:ilvl w:val="0"/>
          <w:numId w:val="7"/>
        </w:numPr>
        <w:spacing w:after="0" w:line="240" w:lineRule="auto"/>
        <w:ind w:left="993" w:hanging="426"/>
        <w:jc w:val="both"/>
        <w:rPr>
          <w:rFonts w:ascii="Times New Roman" w:hAnsi="Times New Roman" w:eastAsia="Calibri" w:cs="Times New Roman"/>
          <w:sz w:val="28"/>
          <w:szCs w:val="24"/>
          <w:lang w:eastAsia="ru-RU"/>
        </w:rPr>
      </w:pPr>
      <w:r>
        <w:rPr>
          <w:rFonts w:ascii="Times New Roman" w:hAnsi="Times New Roman" w:eastAsia="Calibri" w:cs="Times New Roman"/>
          <w:sz w:val="28"/>
          <w:szCs w:val="24"/>
          <w:lang w:eastAsia="ru-RU"/>
        </w:rPr>
        <w:t>сформированность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14:paraId="02A4F58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D6B76BD">
      <w:pPr>
        <w:pStyle w:val="28"/>
        <w:numPr>
          <w:ilvl w:val="0"/>
          <w:numId w:val="1"/>
        </w:numPr>
        <w:spacing w:after="0" w:line="240" w:lineRule="auto"/>
        <w:ind w:left="0" w:firstLine="0"/>
        <w:jc w:val="center"/>
        <w:outlineLvl w:val="0"/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  <w:bookmarkStart w:id="13" w:name="_Toc176440525"/>
      <w:r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  <w:t>КОМПЛЕКС ОРГАНИЗАЦИОННО-ПЕДАГОГИЧЕСКИХ УСЛОВИЙ</w:t>
      </w:r>
      <w:bookmarkEnd w:id="13"/>
    </w:p>
    <w:p w14:paraId="6EB6E376">
      <w:pPr>
        <w:pStyle w:val="28"/>
        <w:spacing w:after="0" w:line="240" w:lineRule="auto"/>
        <w:ind w:left="709"/>
        <w:jc w:val="center"/>
        <w:outlineLvl w:val="0"/>
        <w:rPr>
          <w:rFonts w:ascii="Times New Roman" w:hAnsi="Times New Roman" w:eastAsia="Cambria" w:cs="Times New Roman"/>
          <w:b/>
          <w:bCs/>
          <w:color w:val="000000" w:themeColor="text1"/>
          <w:sz w:val="28"/>
          <w:szCs w:val="28"/>
          <w:lang w:eastAsia="ru-RU"/>
          <w14:textFill>
            <w14:solidFill>
              <w14:schemeClr w14:val="tx1"/>
            </w14:solidFill>
          </w14:textFill>
        </w:rPr>
      </w:pPr>
    </w:p>
    <w:p w14:paraId="79411C8D">
      <w:pPr>
        <w:pStyle w:val="3"/>
        <w:numPr>
          <w:ilvl w:val="1"/>
          <w:numId w:val="18"/>
        </w:numPr>
        <w:spacing w:before="0" w:line="240" w:lineRule="auto"/>
        <w:ind w:left="0"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4" w:name="_Toc176440526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Календарный учебный график</w:t>
      </w:r>
      <w:bookmarkEnd w:id="14"/>
    </w:p>
    <w:p w14:paraId="0E372546"/>
    <w:p w14:paraId="51F142A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Таблица 4</w:t>
      </w:r>
    </w:p>
    <w:p w14:paraId="2F9632F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Календарный учебный график</w:t>
      </w:r>
    </w:p>
    <w:p w14:paraId="7491336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8"/>
        <w:tblW w:w="934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1239"/>
        <w:gridCol w:w="1354"/>
        <w:gridCol w:w="1436"/>
        <w:gridCol w:w="1433"/>
        <w:gridCol w:w="1436"/>
        <w:gridCol w:w="1166"/>
      </w:tblGrid>
      <w:tr w14:paraId="03CF03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75FABA4">
            <w:pPr>
              <w:spacing w:after="0" w:line="240" w:lineRule="auto"/>
              <w:ind w:left="37"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Год обучения</w:t>
            </w:r>
          </w:p>
          <w:p w14:paraId="6C487410">
            <w:pPr>
              <w:spacing w:after="0" w:line="240" w:lineRule="auto"/>
              <w:ind w:left="-105"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(уровень)</w:t>
            </w: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998093">
            <w:pPr>
              <w:spacing w:after="0" w:line="240" w:lineRule="auto"/>
              <w:ind w:right="3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  <w:p w14:paraId="45E65D7F">
            <w:pPr>
              <w:spacing w:after="0" w:line="240" w:lineRule="auto"/>
              <w:ind w:left="-103" w:hanging="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начала занятий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19D9FAA">
            <w:pPr>
              <w:spacing w:after="0" w:line="240" w:lineRule="auto"/>
              <w:ind w:left="7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Дата</w:t>
            </w:r>
          </w:p>
          <w:p w14:paraId="0702FE06">
            <w:pPr>
              <w:spacing w:after="0" w:line="240" w:lineRule="auto"/>
              <w:ind w:left="-8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окончания занятий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D7E7AD">
            <w:pPr>
              <w:spacing w:after="0" w:line="240" w:lineRule="auto"/>
              <w:ind w:left="-5" w:right="-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  <w:p w14:paraId="2DDF93DE">
            <w:pPr>
              <w:spacing w:after="0" w:line="240" w:lineRule="auto"/>
              <w:ind w:left="-146" w:right="-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учебных</w:t>
            </w:r>
          </w:p>
          <w:p w14:paraId="753872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недель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17D5F95">
            <w:pPr>
              <w:spacing w:after="0" w:line="240" w:lineRule="auto"/>
              <w:ind w:left="-39" w:right="-23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  <w:p w14:paraId="11C8836A">
            <w:pPr>
              <w:spacing w:after="0" w:line="240" w:lineRule="auto"/>
              <w:ind w:left="-39" w:right="-164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учебных дней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663A65">
            <w:pPr>
              <w:spacing w:after="0" w:line="240" w:lineRule="auto"/>
              <w:ind w:left="-62" w:right="7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  <w:p w14:paraId="70DB1A11">
            <w:pPr>
              <w:spacing w:after="0" w:line="240" w:lineRule="auto"/>
              <w:ind w:left="-35" w:right="7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учебных часов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83F52A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Режим</w:t>
            </w:r>
          </w:p>
          <w:p w14:paraId="016110D2">
            <w:pPr>
              <w:spacing w:after="0" w:line="240" w:lineRule="auto"/>
              <w:ind w:left="85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занятий</w:t>
            </w:r>
          </w:p>
        </w:tc>
      </w:tr>
      <w:tr w14:paraId="039C6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C5728E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год</w:t>
            </w:r>
          </w:p>
          <w:p w14:paraId="2CC89400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обучения</w:t>
            </w: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E2997F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01</w:t>
            </w:r>
          </w:p>
          <w:p w14:paraId="01275A48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сентября</w:t>
            </w:r>
          </w:p>
          <w:p w14:paraId="5DBF3806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2024 г.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D51D0B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 мая</w:t>
            </w:r>
          </w:p>
          <w:p w14:paraId="09C7EC4B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2025 г.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C09CB0">
            <w:pPr>
              <w:spacing w:after="0" w:line="240" w:lineRule="auto"/>
              <w:ind w:right="-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47E28E">
            <w:pPr>
              <w:spacing w:after="0" w:line="240" w:lineRule="auto"/>
              <w:ind w:right="-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72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CB3A87">
            <w:pPr>
              <w:spacing w:after="0" w:line="240" w:lineRule="auto"/>
              <w:ind w:right="9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144,</w:t>
            </w:r>
          </w:p>
          <w:p w14:paraId="509117D2">
            <w:pPr>
              <w:spacing w:after="0" w:line="240" w:lineRule="auto"/>
              <w:ind w:right="9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 часа в</w:t>
            </w:r>
          </w:p>
          <w:p w14:paraId="694BB7C4">
            <w:pPr>
              <w:spacing w:after="0" w:line="240" w:lineRule="auto"/>
              <w:ind w:right="29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неделю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D5CA4C">
            <w:pPr>
              <w:spacing w:after="0" w:line="240" w:lineRule="auto"/>
              <w:ind w:right="15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раза в</w:t>
            </w:r>
          </w:p>
          <w:p w14:paraId="5CBE9542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неделю</w:t>
            </w:r>
          </w:p>
          <w:p w14:paraId="1670E20A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 2 час</w:t>
            </w:r>
          </w:p>
        </w:tc>
      </w:tr>
      <w:tr w14:paraId="5D329F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2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B69546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 год</w:t>
            </w:r>
          </w:p>
          <w:p w14:paraId="74895666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обучения</w:t>
            </w:r>
          </w:p>
        </w:tc>
        <w:tc>
          <w:tcPr>
            <w:tcW w:w="12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C47B31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  <w:p w14:paraId="33B6F59F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сентября</w:t>
            </w:r>
          </w:p>
          <w:p w14:paraId="0CF9A10B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2025 г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A3D306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 мая</w:t>
            </w:r>
          </w:p>
          <w:p w14:paraId="2AE37794">
            <w:pPr>
              <w:spacing w:after="0" w:line="240" w:lineRule="auto"/>
              <w:ind w:right="3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2026 г.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6F3FE8">
            <w:pPr>
              <w:spacing w:after="0" w:line="240" w:lineRule="auto"/>
              <w:ind w:right="-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F38AA4">
            <w:pPr>
              <w:spacing w:after="0" w:line="240" w:lineRule="auto"/>
              <w:ind w:right="-4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144</w:t>
            </w:r>
          </w:p>
        </w:tc>
        <w:tc>
          <w:tcPr>
            <w:tcW w:w="14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1A63A8">
            <w:pPr>
              <w:spacing w:after="0" w:line="240" w:lineRule="auto"/>
              <w:ind w:right="9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216,</w:t>
            </w:r>
          </w:p>
          <w:p w14:paraId="366E1912">
            <w:pPr>
              <w:spacing w:after="0" w:line="240" w:lineRule="auto"/>
              <w:ind w:right="9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 часов в</w:t>
            </w:r>
          </w:p>
          <w:p w14:paraId="38C496BD">
            <w:pPr>
              <w:spacing w:after="0" w:line="240" w:lineRule="auto"/>
              <w:ind w:right="29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неделю</w:t>
            </w:r>
          </w:p>
        </w:tc>
        <w:tc>
          <w:tcPr>
            <w:tcW w:w="1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D7AA46">
            <w:pPr>
              <w:spacing w:after="0" w:line="240" w:lineRule="auto"/>
              <w:ind w:right="153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 раза в</w:t>
            </w:r>
          </w:p>
          <w:p w14:paraId="34AC2290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неделю</w:t>
            </w:r>
          </w:p>
          <w:p w14:paraId="4AB6ADB4">
            <w:pPr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 2 час</w:t>
            </w:r>
          </w:p>
        </w:tc>
      </w:tr>
    </w:tbl>
    <w:p w14:paraId="4AD97CB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49277F0">
      <w:pPr>
        <w:pStyle w:val="28"/>
        <w:numPr>
          <w:ilvl w:val="1"/>
          <w:numId w:val="18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_Toc176440527"/>
      <w:r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</w:t>
      </w:r>
      <w:bookmarkEnd w:id="15"/>
    </w:p>
    <w:p w14:paraId="3DADF4D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Материально-технические обеспечение.</w:t>
      </w:r>
    </w:p>
    <w:p w14:paraId="55964C98">
      <w:pPr>
        <w:spacing w:after="0" w:line="240" w:lineRule="auto"/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проведения занятий необходим кабинет, оснащенный следующим</w:t>
      </w:r>
    </w:p>
    <w:p w14:paraId="02054C6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оборудованием:</w:t>
      </w:r>
    </w:p>
    <w:p w14:paraId="20517F9D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ноутбук со встроенными динамиками и установленным</w:t>
      </w:r>
    </w:p>
    <w:p w14:paraId="71995C3D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необходимым программным обеспечением (для педагога);</w:t>
      </w:r>
    </w:p>
    <w:p w14:paraId="23747577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ноутбуки с встроенными динамиками и установленным</w:t>
      </w:r>
    </w:p>
    <w:p w14:paraId="45CB1FE3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необходимым программным обеспечением (для детей);</w:t>
      </w:r>
    </w:p>
    <w:p w14:paraId="1C931026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проектор;</w:t>
      </w:r>
    </w:p>
    <w:p w14:paraId="50DF3C9F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МФУ (принтер, сканер, ксерокс);</w:t>
      </w:r>
    </w:p>
    <w:p w14:paraId="1F259028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интерактивная доска;</w:t>
      </w:r>
    </w:p>
    <w:p w14:paraId="7F1813B0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наличие доступа в сеть Интернет по технологии Wi-Fi;</w:t>
      </w:r>
    </w:p>
    <w:p w14:paraId="59B839E0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парты;</w:t>
      </w:r>
    </w:p>
    <w:p w14:paraId="0B9138CB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стулья;</w:t>
      </w:r>
    </w:p>
    <w:p w14:paraId="5D3C853B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шкафы для хранения методического и дидактического материала;</w:t>
      </w:r>
    </w:p>
    <w:p w14:paraId="75D01F31">
      <w:pPr>
        <w:spacing w:after="0" w:line="240" w:lineRule="auto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● наглядные пособия.</w:t>
      </w:r>
    </w:p>
    <w:p w14:paraId="4C49972E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Кадровое обеспечение.</w:t>
      </w:r>
    </w:p>
    <w:p w14:paraId="3E39AD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Реализацию дополнительной общеобразовательной общеразвивающей программы детского объединения «Компьютерная графика» осуществляет педагог дополнительного образования Виноградова Наталья Юрьевна, образование – среднее специальное, квалификационная категория - высшая.</w:t>
      </w:r>
    </w:p>
    <w:p w14:paraId="78C15C6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14:paraId="5108422B">
      <w:pPr>
        <w:pStyle w:val="28"/>
        <w:numPr>
          <w:ilvl w:val="1"/>
          <w:numId w:val="18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</w:t>
      </w:r>
    </w:p>
    <w:p w14:paraId="40F684E1">
      <w:pPr>
        <w:pStyle w:val="28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6142A60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 реализации данной программы используются следующие ресурсы:</w:t>
      </w:r>
    </w:p>
    <w:p w14:paraId="54E8615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71EB17A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Информационное обеспечение.</w:t>
      </w:r>
    </w:p>
    <w:p w14:paraId="62F8363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lang w:eastAsia="ru-RU"/>
        </w:rPr>
        <w:t>Официальные документы</w:t>
      </w:r>
    </w:p>
    <w:p w14:paraId="6744CB3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 http://www.fipi.ru Федеральный институт педагогических</w:t>
      </w:r>
    </w:p>
    <w:p w14:paraId="553625F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измерений.</w:t>
      </w:r>
    </w:p>
    <w:p w14:paraId="195BA57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Информатика и информационно-коммуникационные технологии</w:t>
      </w:r>
    </w:p>
    <w:p w14:paraId="6BE872B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1. http://www.nethistory.ru История Интернета в России</w:t>
      </w:r>
    </w:p>
    <w:p w14:paraId="4F84D8A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2. http://www.edu-it.ru ИТ -образование в России: сайт открытого</w:t>
      </w:r>
    </w:p>
    <w:p w14:paraId="36793FB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е-консорциума</w:t>
      </w:r>
    </w:p>
    <w:p w14:paraId="648EF5C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3. http://www.klyaksa.net Kлякс@.net Информатика в школе.</w:t>
      </w:r>
    </w:p>
    <w:p w14:paraId="5B787F8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Компьютер на уроках</w:t>
      </w:r>
    </w:p>
    <w:p w14:paraId="38C157E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4. http://www.osp.ru Открытые системы: издания по информационным</w:t>
      </w:r>
    </w:p>
    <w:p w14:paraId="6C55138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технологиям</w:t>
      </w:r>
    </w:p>
    <w:p w14:paraId="16DBE6A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5. http://www.orakul.spb.ru/azbuka.htm Персональный компьютер, или</w:t>
      </w:r>
    </w:p>
    <w:p w14:paraId="0D2BA99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"Азбука PC" для начинающих</w:t>
      </w:r>
    </w:p>
    <w:p w14:paraId="5F1616C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6. http://emc.km.ru Учебные модели компьютера, или "Популярно о</w:t>
      </w:r>
    </w:p>
    <w:p w14:paraId="6D74424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работе компьютера"</w:t>
      </w:r>
    </w:p>
    <w:p w14:paraId="201F9F4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7. http://www.itdrom.com Школьный университет: профильное и</w:t>
      </w:r>
    </w:p>
    <w:p w14:paraId="782DEF1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индивидуальное ИТ-обучение</w:t>
      </w:r>
    </w:p>
    <w:p w14:paraId="153AE53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8. http://niac.natm.ru/graphinf Энциклопедия компьютерной графики,</w:t>
      </w:r>
    </w:p>
    <w:p w14:paraId="0F78DD2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мультимедиа и САПР</w:t>
      </w:r>
    </w:p>
    <w:p w14:paraId="2AC9F1E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9. http://mega.km.ru/pc Энциклопедия персонального компьютера</w:t>
      </w:r>
    </w:p>
    <w:p w14:paraId="2051C34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10. http://tests.academy.ru Онлайн-тестирование по информационным</w:t>
      </w:r>
    </w:p>
    <w:p w14:paraId="7BBD092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технологиям</w:t>
      </w:r>
    </w:p>
    <w:p w14:paraId="1E15FEC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11. http://www.junior.ru/wwwexam/ Тесты по информатике и</w:t>
      </w:r>
    </w:p>
    <w:p w14:paraId="4CDB123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информационным технологиям</w:t>
      </w:r>
    </w:p>
    <w:p w14:paraId="0B57D67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12. http://ya-uznayu.ru/Детская энциклопедия «Хочу все знать!»</w:t>
      </w:r>
    </w:p>
    <w:p w14:paraId="43CAD24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13. http://chudo-udo.org/ Детский развивающий портал</w:t>
      </w:r>
    </w:p>
    <w:p w14:paraId="56F1686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14. https://iqsha.ru/ Детский образовательный ресурс</w:t>
      </w:r>
    </w:p>
    <w:p w14:paraId="063EE7E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15. http://www.infoznaika.ru/ Сайт олимпиады «Инфознайка»</w:t>
      </w:r>
    </w:p>
    <w:p w14:paraId="36532A0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16. http://konkurskit.org/ Сайт олимпиады «КИТ»</w:t>
      </w:r>
    </w:p>
    <w:p w14:paraId="2F80800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17. https://solncesvet.ru/ Международный педагогический портал</w:t>
      </w:r>
    </w:p>
    <w:p w14:paraId="6FBD31F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18. http://www.coderussia.ru/ Сайт информационного проекта «Час</w:t>
      </w:r>
    </w:p>
    <w:p w14:paraId="48328FE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кода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»</w:t>
      </w:r>
    </w:p>
    <w:p w14:paraId="56C722D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19. https://learningapps.org/createApp.php LearningApps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создаём</w:t>
      </w:r>
    </w:p>
    <w:p w14:paraId="308FE24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интерактивные упражнения для проверки знаний.</w:t>
      </w:r>
    </w:p>
    <w:p w14:paraId="1AE9822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20. infourok.ru Официальный сайт ООО «Инфоурок» - курсы, тесты...</w:t>
      </w:r>
    </w:p>
    <w:p w14:paraId="151CC192">
      <w:pPr>
        <w:pStyle w:val="28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3E0F892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 w:firstLine="281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Образовательный процесс осуществляется в очной форме с применением электронного обучения и дистанционных образовательных технологий.</w:t>
      </w:r>
    </w:p>
    <w:p w14:paraId="750D402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 w:firstLine="283"/>
        <w:jc w:val="both"/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В образовательном процессе используются следующие </w:t>
      </w:r>
      <w:r>
        <w:rPr>
          <w:rFonts w:ascii="Times New Roman" w:hAnsi="Times New Roman" w:eastAsia="Times New Roman" w:cs="Times New Roman"/>
          <w:b/>
          <w:i/>
          <w:color w:val="000000"/>
          <w:sz w:val="28"/>
          <w:szCs w:val="28"/>
          <w:lang w:eastAsia="ru-RU"/>
        </w:rPr>
        <w:t>методы:</w:t>
      </w:r>
    </w:p>
    <w:p w14:paraId="18633811">
      <w:pPr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объяснительно-иллюстративный;</w:t>
      </w:r>
    </w:p>
    <w:p w14:paraId="316AAFA1">
      <w:pPr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метод проблемного изложения (постановка проблемы и решение её самостоятельно или группой);</w:t>
      </w:r>
    </w:p>
    <w:p w14:paraId="64E089F4">
      <w:pPr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проектно-исследовательский;</w:t>
      </w:r>
    </w:p>
    <w:p w14:paraId="15194703">
      <w:pPr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наглядный (демонстрация плакатов, схем, таблиц, диаграмм; использование технических средств; просмотр видеоматериалов);</w:t>
      </w:r>
    </w:p>
    <w:p w14:paraId="05C5EAC0">
      <w:pPr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практический (практические задания; анализ и решение проблемных ситуаций и т. д.).</w:t>
      </w:r>
    </w:p>
    <w:p w14:paraId="14CB851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 w:firstLine="283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Выбор методов обучения осуществляется исходя из анализа уровня готовности обучающихся к освоению содержания модуля, степени сложности материала, типа учебного занятия. На выбор методов обучения значительно влияет персональный состав группы, индивидуальные особенности, возможности и запросы детей.</w:t>
      </w:r>
    </w:p>
    <w:p w14:paraId="5EBEA0A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Методы воспитания</w:t>
      </w: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  <w:t>:</w:t>
      </w:r>
    </w:p>
    <w:p w14:paraId="5226B8FB">
      <w:pPr>
        <w:numPr>
          <w:ilvl w:val="0"/>
          <w:numId w:val="2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мотивация;</w:t>
      </w:r>
    </w:p>
    <w:p w14:paraId="32934E80">
      <w:pPr>
        <w:numPr>
          <w:ilvl w:val="0"/>
          <w:numId w:val="2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убеждение,</w:t>
      </w:r>
    </w:p>
    <w:p w14:paraId="58374BC1">
      <w:pPr>
        <w:numPr>
          <w:ilvl w:val="0"/>
          <w:numId w:val="2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поощрение,</w:t>
      </w:r>
    </w:p>
    <w:p w14:paraId="5C622159">
      <w:pPr>
        <w:numPr>
          <w:ilvl w:val="0"/>
          <w:numId w:val="2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упражнение, </w:t>
      </w:r>
    </w:p>
    <w:p w14:paraId="3BA6454C">
      <w:pPr>
        <w:numPr>
          <w:ilvl w:val="0"/>
          <w:numId w:val="2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стимулирование, </w:t>
      </w:r>
    </w:p>
    <w:p w14:paraId="74BD5903">
      <w:pPr>
        <w:numPr>
          <w:ilvl w:val="0"/>
          <w:numId w:val="2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создание ситуации успеха и др.</w:t>
      </w:r>
    </w:p>
    <w:p w14:paraId="1F0CB13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Формы организации образовательного процесса:</w:t>
      </w:r>
    </w:p>
    <w:p w14:paraId="44F75ED3">
      <w:pPr>
        <w:numPr>
          <w:ilvl w:val="0"/>
          <w:numId w:val="2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индивидуальная;</w:t>
      </w:r>
    </w:p>
    <w:p w14:paraId="60FDA84E">
      <w:pPr>
        <w:numPr>
          <w:ilvl w:val="0"/>
          <w:numId w:val="2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групповая.</w:t>
      </w:r>
    </w:p>
    <w:p w14:paraId="7E2EA88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Формы проведения занятия:</w:t>
      </w:r>
    </w:p>
    <w:p w14:paraId="5F03337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 w:firstLine="425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 образовательном процессе помимо традиционного учебного занятия используются многообразные формы, которые несут учебную нагрузку и могут использоваться как активные способы освоения детьми образовательной программы, в соответствии с возрастом обучающихся, составом группы, содержанием учебного модуля:</w:t>
      </w:r>
    </w:p>
    <w:p w14:paraId="18DACEA0">
      <w:pPr>
        <w:numPr>
          <w:ilvl w:val="0"/>
          <w:numId w:val="2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1134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беседа, </w:t>
      </w:r>
    </w:p>
    <w:p w14:paraId="1D359AE8">
      <w:pPr>
        <w:numPr>
          <w:ilvl w:val="0"/>
          <w:numId w:val="2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1134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лекция,</w:t>
      </w:r>
    </w:p>
    <w:p w14:paraId="2C847466">
      <w:pPr>
        <w:numPr>
          <w:ilvl w:val="0"/>
          <w:numId w:val="2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1134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практическое занятие, </w:t>
      </w:r>
    </w:p>
    <w:p w14:paraId="707236C8">
      <w:pPr>
        <w:numPr>
          <w:ilvl w:val="0"/>
          <w:numId w:val="2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1134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защита проектов, </w:t>
      </w:r>
    </w:p>
    <w:p w14:paraId="68AC8CAB">
      <w:pPr>
        <w:numPr>
          <w:ilvl w:val="0"/>
          <w:numId w:val="2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1134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тестирование.</w:t>
      </w:r>
    </w:p>
    <w:p w14:paraId="3E9D594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</w:pPr>
      <w:bookmarkStart w:id="16" w:name="_ihv636" w:colFirst="0" w:colLast="0"/>
      <w:bookmarkEnd w:id="16"/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Педагогические технологии:</w:t>
      </w: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14:paraId="35760A5A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индивидуализации обучения; </w:t>
      </w:r>
    </w:p>
    <w:p w14:paraId="0C77DC37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группового обучения; </w:t>
      </w:r>
    </w:p>
    <w:p w14:paraId="6D47E253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коллективного взаимообучения; </w:t>
      </w:r>
    </w:p>
    <w:p w14:paraId="79C27AC4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дифференцированного обучения; </w:t>
      </w:r>
    </w:p>
    <w:p w14:paraId="34ECB1B5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разноуровневого обучения; </w:t>
      </w:r>
    </w:p>
    <w:p w14:paraId="776A3402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проблемного обучения; </w:t>
      </w:r>
    </w:p>
    <w:p w14:paraId="405A26F7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развивающего обучения; </w:t>
      </w:r>
    </w:p>
    <w:p w14:paraId="5D959D7B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дистанционного обучения; </w:t>
      </w:r>
    </w:p>
    <w:p w14:paraId="4FC76A06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игровой деятельности; </w:t>
      </w:r>
    </w:p>
    <w:p w14:paraId="303B4910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коммуникативная технология обучения; </w:t>
      </w:r>
    </w:p>
    <w:p w14:paraId="6D6EBF54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коллективной творческой деятельности; </w:t>
      </w:r>
    </w:p>
    <w:p w14:paraId="4CAEF586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решения изобретательских задач; </w:t>
      </w:r>
    </w:p>
    <w:p w14:paraId="6F0DE0D5">
      <w:pPr>
        <w:numPr>
          <w:ilvl w:val="0"/>
          <w:numId w:val="2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здоровьесберегающая технология.</w:t>
      </w:r>
    </w:p>
    <w:p w14:paraId="02772C5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Здоровьесберегающая деятельность реализуется</w:t>
      </w: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  <w:t>:</w:t>
      </w:r>
    </w:p>
    <w:p w14:paraId="30ECBAE1">
      <w:pPr>
        <w:numPr>
          <w:ilvl w:val="0"/>
          <w:numId w:val="2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через создание безопасных материально-технических условий;</w:t>
      </w:r>
    </w:p>
    <w:p w14:paraId="04CA2934">
      <w:pPr>
        <w:numPr>
          <w:ilvl w:val="0"/>
          <w:numId w:val="2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через включение в занятие динамических пауз, периодической смены деятельности обучающихся;</w:t>
      </w:r>
    </w:p>
    <w:p w14:paraId="5A9B63BD">
      <w:pPr>
        <w:numPr>
          <w:ilvl w:val="0"/>
          <w:numId w:val="2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через контроль педагога за соблюдением обучающимися правил работы за ПК;</w:t>
      </w:r>
    </w:p>
    <w:p w14:paraId="164E3E2D">
      <w:pPr>
        <w:numPr>
          <w:ilvl w:val="0"/>
          <w:numId w:val="2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через создание благоприятного психологического климата в учебной группе в целом.</w:t>
      </w:r>
    </w:p>
    <w:p w14:paraId="52B4092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  <w:t>Дидактические материалы:</w:t>
      </w:r>
    </w:p>
    <w:p w14:paraId="5FCF2D7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 w:firstLine="567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Методическое обеспечение программы представлено следующими</w:t>
      </w:r>
    </w:p>
    <w:p w14:paraId="2A0F754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материалами:</w:t>
      </w:r>
    </w:p>
    <w:p w14:paraId="2E134990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Карточки-задания по темам;</w:t>
      </w:r>
    </w:p>
    <w:p w14:paraId="34F9DD33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Ребусы, кроссворды, загадки;</w:t>
      </w:r>
    </w:p>
    <w:p w14:paraId="70A7B6BB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Олимпиадные задания («Инфознайка», «КИТ», «Час кода», «Урок</w:t>
      </w:r>
    </w:p>
    <w:p w14:paraId="6D1A0F87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Цифры», «Ступенька»);</w:t>
      </w:r>
    </w:p>
    <w:p w14:paraId="1BD2A7F4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Компьютерные презентации по темам;</w:t>
      </w:r>
    </w:p>
    <w:p w14:paraId="7B82037E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Интерактивные задания по Информатике;</w:t>
      </w:r>
    </w:p>
    <w:p w14:paraId="45CD0065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Клавиатурный тренажер;</w:t>
      </w:r>
    </w:p>
    <w:p w14:paraId="6494F3D6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Обучающие видеоролики «Почемучка»;</w:t>
      </w:r>
    </w:p>
    <w:p w14:paraId="415B4E15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Обучающие видеоролики по безопасности в сети;</w:t>
      </w:r>
    </w:p>
    <w:p w14:paraId="66CF4056">
      <w:pPr>
        <w:numPr>
          <w:ilvl w:val="0"/>
          <w:numId w:val="2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Встроенные прикладные программы операционной системы, текстовый и графический редакторы, редактор презентаций, браузеры.</w:t>
      </w:r>
    </w:p>
    <w:p w14:paraId="2D1553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620995">
      <w:pPr>
        <w:pStyle w:val="28"/>
        <w:numPr>
          <w:ilvl w:val="1"/>
          <w:numId w:val="18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_Toc176440528"/>
      <w:r>
        <w:rPr>
          <w:rFonts w:ascii="Times New Roman" w:hAnsi="Times New Roman" w:cs="Times New Roman"/>
          <w:b/>
          <w:bCs/>
          <w:sz w:val="28"/>
          <w:szCs w:val="28"/>
        </w:rPr>
        <w:t>Формы аттестации</w:t>
      </w:r>
      <w:bookmarkEnd w:id="17"/>
    </w:p>
    <w:p w14:paraId="60535EEC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F7964F4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Формы аттестации.</w:t>
      </w:r>
    </w:p>
    <w:p w14:paraId="3F229D23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Текущий контроль уровня усвоения материала осуществляется в течение</w:t>
      </w:r>
    </w:p>
    <w:p w14:paraId="2DF31FE8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всего учебного года.</w:t>
      </w:r>
    </w:p>
    <w:p w14:paraId="631BD91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Применяются следующие формы контроля:</w:t>
      </w:r>
    </w:p>
    <w:p w14:paraId="3E64A1C6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опрос (устный и письменный, в том числе в форме тестирования),</w:t>
      </w:r>
    </w:p>
    <w:p w14:paraId="359EEEEA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викторина,</w:t>
      </w:r>
    </w:p>
    <w:p w14:paraId="2D405383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практическая работа,</w:t>
      </w:r>
    </w:p>
    <w:p w14:paraId="17D08D87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практическая работа-соревнование,</w:t>
      </w:r>
    </w:p>
    <w:p w14:paraId="36D22BB7">
      <w:pPr>
        <w:numPr>
          <w:ilvl w:val="0"/>
          <w:numId w:val="26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практическая работа-квест.</w:t>
      </w:r>
    </w:p>
    <w:p w14:paraId="37E3E3BF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 итогам учебного года учащиеся выполняют итоговый отчетный проект: самостоятельно создают презентации и защищают проект. Данная работа носит обобщающий характер.</w:t>
      </w:r>
    </w:p>
    <w:p w14:paraId="3CA4EF2D">
      <w:pPr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Оценочные материалы</w:t>
      </w:r>
    </w:p>
    <w:p w14:paraId="1E78748E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 определении уровня освоения обучающимся программы</w:t>
      </w:r>
    </w:p>
    <w:p w14:paraId="0E1C31F2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используется трехуровневая система оценивания:</w:t>
      </w:r>
    </w:p>
    <w:p w14:paraId="6AB4D9E4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низкий уровень,</w:t>
      </w:r>
    </w:p>
    <w:p w14:paraId="3717FCE2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средний уровень,</w:t>
      </w:r>
    </w:p>
    <w:p w14:paraId="2E4D4A03">
      <w:pPr>
        <w:numPr>
          <w:ilvl w:val="0"/>
          <w:numId w:val="27"/>
        </w:numPr>
        <w:spacing w:after="0" w:line="24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высокий уровень</w:t>
      </w:r>
    </w:p>
    <w:p w14:paraId="661D1BBF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Для определения уровня освоения обучающимся программы при выполнении практической работы и итогового отчетного проекта используется 10-ти балльная система оценивания:</w:t>
      </w:r>
    </w:p>
    <w:p w14:paraId="05BE533E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низкий уровень – от 0 до 4 баллов,</w:t>
      </w:r>
    </w:p>
    <w:p w14:paraId="718C37BB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средний уровень – от 5 до 7 баллов,</w:t>
      </w:r>
    </w:p>
    <w:p w14:paraId="2B42E258">
      <w:pPr>
        <w:spacing w:after="0" w:line="240" w:lineRule="auto"/>
        <w:ind w:firstLine="851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высокий уровень – от 8 до 10 баллов.</w:t>
      </w:r>
    </w:p>
    <w:p w14:paraId="3FF2028A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Формой итогового контроля также может являться результативное участие учащегося в конкурсных мероприятиях муниципального, регионального и иных уровней.</w:t>
      </w:r>
    </w:p>
    <w:p w14:paraId="28708DBB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E2B6D8E">
      <w:pPr>
        <w:pStyle w:val="28"/>
        <w:numPr>
          <w:ilvl w:val="1"/>
          <w:numId w:val="18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_Toc176440529"/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Диагностический инструментарий (оценочные материалы)</w:t>
      </w:r>
      <w:bookmarkEnd w:id="18"/>
    </w:p>
    <w:p w14:paraId="77036D58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_Toc176440530"/>
      <w:r>
        <w:rPr>
          <w:rFonts w:ascii="Times New Roman" w:hAnsi="Times New Roman" w:cs="Times New Roman"/>
          <w:b/>
          <w:bCs/>
          <w:sz w:val="28"/>
          <w:szCs w:val="28"/>
        </w:rPr>
        <w:t>итоговые тесты.</w:t>
      </w:r>
      <w:bookmarkEnd w:id="19"/>
    </w:p>
    <w:p w14:paraId="033DFC0E">
      <w:pPr>
        <w:spacing w:after="0" w:line="240" w:lineRule="auto"/>
        <w:rPr>
          <w:rStyle w:val="48"/>
          <w:rFonts w:ascii="Times New Roman" w:hAnsi="Times New Roman" w:cs="Times New Roman"/>
          <w:b/>
          <w:color w:val="000000"/>
          <w:sz w:val="28"/>
          <w:szCs w:val="28"/>
        </w:rPr>
      </w:pPr>
    </w:p>
    <w:p w14:paraId="1B8E40F7">
      <w:pPr>
        <w:pStyle w:val="40"/>
        <w:rPr>
          <w:rFonts w:ascii="Times New Roman" w:hAnsi="Times New Roman" w:eastAsia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</w:rPr>
        <w:t>Модуль 1. В мире графики</w:t>
      </w:r>
      <w:r>
        <w:rPr>
          <w:rFonts w:ascii="Times New Roman" w:hAnsi="Times New Roman" w:eastAsia="Times New Roman" w:cs="Times New Roman"/>
          <w:bCs/>
          <w:sz w:val="28"/>
          <w:szCs w:val="24"/>
        </w:rPr>
        <w:t xml:space="preserve"> (Приложение 1)</w:t>
      </w:r>
    </w:p>
    <w:p w14:paraId="3B5F00A6">
      <w:pPr>
        <w:pStyle w:val="40"/>
        <w:rPr>
          <w:rFonts w:ascii="Times New Roman" w:hAnsi="Times New Roman" w:eastAsia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</w:rPr>
        <w:t>Модуль 2. Графический редактор Paint</w:t>
      </w:r>
      <w:r>
        <w:rPr>
          <w:rFonts w:ascii="Times New Roman" w:hAnsi="Times New Roman" w:eastAsia="Times New Roman" w:cs="Times New Roman"/>
          <w:bCs/>
          <w:sz w:val="28"/>
          <w:szCs w:val="24"/>
        </w:rPr>
        <w:t xml:space="preserve"> (Приложение 2)</w:t>
      </w:r>
    </w:p>
    <w:p w14:paraId="46A8ADA1">
      <w:pPr>
        <w:pStyle w:val="40"/>
        <w:rPr>
          <w:rFonts w:ascii="Times New Roman" w:hAnsi="Times New Roman" w:eastAsia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</w:rPr>
        <w:t xml:space="preserve">Модуль 3. </w:t>
      </w:r>
      <w:r>
        <w:rPr>
          <w:rFonts w:ascii="Times New Roman" w:hAnsi="Times New Roman" w:eastAsia="Times New Roman" w:cs="Times New Roman"/>
          <w:bCs/>
          <w:sz w:val="28"/>
          <w:szCs w:val="24"/>
        </w:rPr>
        <w:t xml:space="preserve"> Моделирование. (Приложение 3)</w:t>
      </w:r>
    </w:p>
    <w:p w14:paraId="5019E4B6">
      <w:pPr>
        <w:pStyle w:val="40"/>
        <w:rPr>
          <w:rFonts w:ascii="Times New Roman" w:hAnsi="Times New Roman" w:eastAsia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</w:rPr>
        <w:t>Модуль 4.</w:t>
      </w:r>
      <w:r>
        <w:rPr>
          <w:rFonts w:ascii="Times New Roman" w:hAnsi="Times New Roman" w:eastAsia="Times New Roman" w:cs="Times New Roman"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</w:rPr>
        <w:t>Adobe Photoshop</w:t>
      </w:r>
      <w:r>
        <w:rPr>
          <w:rFonts w:ascii="Times New Roman" w:hAnsi="Times New Roman" w:eastAsia="Times New Roman" w:cs="Times New Roman"/>
          <w:bCs/>
          <w:sz w:val="28"/>
          <w:szCs w:val="24"/>
        </w:rPr>
        <w:t>. (Приложение 4)</w:t>
      </w:r>
    </w:p>
    <w:p w14:paraId="0C67F130">
      <w:pPr>
        <w:pStyle w:val="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Модуль 5. Векторная и растровая графика. (</w:t>
      </w:r>
      <w:r>
        <w:rPr>
          <w:rFonts w:ascii="Times New Roman" w:hAnsi="Times New Roman" w:eastAsia="Times New Roman" w:cs="Times New Roman"/>
          <w:bCs/>
          <w:sz w:val="28"/>
          <w:szCs w:val="24"/>
        </w:rPr>
        <w:t>Приложение 5</w:t>
      </w:r>
      <w:r>
        <w:rPr>
          <w:rFonts w:ascii="Times New Roman" w:hAnsi="Times New Roman" w:cs="Times New Roman"/>
          <w:sz w:val="28"/>
        </w:rPr>
        <w:t>)</w:t>
      </w:r>
    </w:p>
    <w:p w14:paraId="0A9C7477">
      <w:pPr>
        <w:pStyle w:val="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Модуль 6. </w:t>
      </w:r>
      <w:r>
        <w:rPr>
          <w:rFonts w:ascii="Times New Roman" w:hAnsi="Times New Roman" w:cs="Times New Roman"/>
          <w:sz w:val="28"/>
          <w:lang w:val="en-US"/>
        </w:rPr>
        <w:t>Paint</w:t>
      </w:r>
      <w:r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  <w:lang w:val="en-US"/>
        </w:rPr>
        <w:t>Photoshop</w:t>
      </w:r>
      <w:r>
        <w:rPr>
          <w:rFonts w:ascii="Times New Roman" w:hAnsi="Times New Roman" w:cs="Times New Roman"/>
          <w:sz w:val="28"/>
        </w:rPr>
        <w:t>. (</w:t>
      </w:r>
      <w:r>
        <w:rPr>
          <w:rFonts w:ascii="Times New Roman" w:hAnsi="Times New Roman" w:eastAsia="Times New Roman" w:cs="Times New Roman"/>
          <w:bCs/>
          <w:sz w:val="28"/>
          <w:szCs w:val="24"/>
        </w:rPr>
        <w:t>Приложение 6</w:t>
      </w:r>
      <w:r>
        <w:rPr>
          <w:rFonts w:ascii="Times New Roman" w:hAnsi="Times New Roman" w:cs="Times New Roman"/>
          <w:sz w:val="28"/>
        </w:rPr>
        <w:t>)</w:t>
      </w:r>
    </w:p>
    <w:p w14:paraId="2F2CAB49">
      <w:pPr>
        <w:pStyle w:val="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Модуль.7 </w:t>
      </w:r>
      <w:r>
        <w:rPr>
          <w:rFonts w:ascii="Times New Roman" w:hAnsi="Times New Roman" w:cs="Times New Roman"/>
          <w:sz w:val="28"/>
        </w:rPr>
        <w:t>Творческая мастерская</w:t>
      </w:r>
      <w:r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eastAsia="Times New Roman" w:cs="Times New Roman"/>
          <w:bCs/>
          <w:sz w:val="28"/>
          <w:szCs w:val="24"/>
        </w:rPr>
        <w:t>Приложение 7</w:t>
      </w:r>
      <w:r>
        <w:rPr>
          <w:rFonts w:ascii="Times New Roman" w:hAnsi="Times New Roman" w:cs="Times New Roman"/>
          <w:sz w:val="28"/>
        </w:rPr>
        <w:t>)</w:t>
      </w:r>
    </w:p>
    <w:p w14:paraId="746A04E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8. </w:t>
      </w:r>
      <w:r>
        <w:rPr>
          <w:rFonts w:ascii="Times New Roman" w:hAnsi="Times New Roman" w:cs="Times New Roman"/>
          <w:bCs/>
          <w:sz w:val="28"/>
          <w:szCs w:val="28"/>
        </w:rPr>
        <w:t>Corel DRAW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 8)</w:t>
      </w:r>
    </w:p>
    <w:p w14:paraId="5FB3CFE2">
      <w:pPr>
        <w:pStyle w:val="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Модуль 9. Проектная деятельность (</w:t>
      </w:r>
      <w:r>
        <w:rPr>
          <w:rFonts w:ascii="Times New Roman" w:hAnsi="Times New Roman" w:eastAsia="Times New Roman" w:cs="Times New Roman"/>
          <w:bCs/>
          <w:sz w:val="28"/>
          <w:szCs w:val="24"/>
        </w:rPr>
        <w:t>Приложение 9</w:t>
      </w:r>
      <w:r>
        <w:rPr>
          <w:rFonts w:ascii="Times New Roman" w:hAnsi="Times New Roman" w:cs="Times New Roman"/>
          <w:sz w:val="28"/>
        </w:rPr>
        <w:t>)</w:t>
      </w:r>
    </w:p>
    <w:p w14:paraId="289C9F0B">
      <w:pPr>
        <w:spacing w:after="0" w:line="240" w:lineRule="auto"/>
        <w:rPr>
          <w:rStyle w:val="48"/>
          <w:rFonts w:ascii="Times New Roman" w:hAnsi="Times New Roman" w:cs="Times New Roman"/>
          <w:b/>
          <w:color w:val="000000"/>
          <w:sz w:val="28"/>
          <w:szCs w:val="28"/>
        </w:rPr>
      </w:pPr>
    </w:p>
    <w:p w14:paraId="0BA3F3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left="1069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28C0473C">
      <w:pPr>
        <w:pStyle w:val="28"/>
        <w:numPr>
          <w:ilvl w:val="1"/>
          <w:numId w:val="18"/>
        </w:numPr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0" w:name="_Toc176440531"/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 воспитания. Календарный план воспитательной работы</w:t>
      </w:r>
      <w:bookmarkEnd w:id="20"/>
    </w:p>
    <w:p w14:paraId="73799FC9">
      <w:pPr>
        <w:pStyle w:val="28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BF3DDCE">
      <w:pPr>
        <w:spacing w:before="100" w:beforeAutospacing="1" w:after="0" w:line="240" w:lineRule="auto"/>
        <w:contextualSpacing/>
        <w:jc w:val="both"/>
        <w:rPr>
          <w:rFonts w:ascii="Times New Roman" w:hAnsi="Times New Roman" w:eastAsia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воспитательного процесса </w:t>
      </w:r>
      <w:r>
        <w:rPr>
          <w:rFonts w:ascii="Times New Roman" w:hAnsi="Times New Roman" w:eastAsia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  <w:t>обеспечение развития личности и ее социально-психологической поддержки, формирование личностных качеств, необходимых для жизни.</w:t>
      </w:r>
    </w:p>
    <w:p w14:paraId="7693090A">
      <w:pPr>
        <w:pStyle w:val="28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воспитательного процесса </w:t>
      </w:r>
    </w:p>
    <w:p w14:paraId="2A1F2D79">
      <w:pPr>
        <w:pStyle w:val="28"/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способствовать развитию личности обучающегося, с позитивным отношением к себе, способного вырабатывать и реализовывать собственный взгляд на мир, развитие его субъективной позиции;</w:t>
      </w:r>
    </w:p>
    <w:p w14:paraId="092031E2">
      <w:pPr>
        <w:pStyle w:val="28"/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развивать систему отношений в коллективе через разнообразные формы активной социальной деятельности;</w:t>
      </w:r>
    </w:p>
    <w:p w14:paraId="3326640C">
      <w:pPr>
        <w:pStyle w:val="28"/>
        <w:numPr>
          <w:ilvl w:val="0"/>
          <w:numId w:val="28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способствовать умению самостоятельно оценивать происходящее и использовать накапливаемый опыт в целях самосовершенствования и самореализации в процессе жизнедеятельности;</w:t>
      </w:r>
    </w:p>
    <w:p w14:paraId="3B4251C9">
      <w:pPr>
        <w:pStyle w:val="2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3E622">
      <w:pPr>
        <w:pStyle w:val="28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35C749DC">
      <w:pPr>
        <w:pStyle w:val="28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396946F4">
      <w:pPr>
        <w:pStyle w:val="28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  <w:t>проявлять дисциплинированность, трудолюбие и упорство в достижении поставленных целей;</w:t>
      </w:r>
    </w:p>
    <w:p w14:paraId="16D3C3CD">
      <w:pPr>
        <w:pStyle w:val="28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rStyle w:val="41"/>
          <w:rFonts w:ascii="Times New Roman" w:hAnsi="Times New Roman" w:eastAsia="Times New Roman"/>
          <w:color w:val="000000" w:themeColor="text1"/>
          <w:sz w:val="28"/>
          <w:szCs w:val="24"/>
          <w:lang w:eastAsia="ru-RU"/>
          <w14:textFill>
            <w14:solidFill>
              <w14:schemeClr w14:val="tx1"/>
            </w14:solidFill>
          </w14:textFill>
        </w:rPr>
        <w:t>оказывать помощь членам коллектива, находить с ними общий язык и общие интересы.</w:t>
      </w:r>
    </w:p>
    <w:p w14:paraId="5FC4B13E">
      <w:pPr>
        <w:pStyle w:val="2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506CF78">
      <w:pPr>
        <w:pStyle w:val="28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Приоритетные направления воспитания</w:t>
      </w:r>
    </w:p>
    <w:p w14:paraId="3334A6E0">
      <w:pPr>
        <w:pStyle w:val="4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Гражданско-патриотическое воспитание</w:t>
      </w:r>
      <w:r>
        <w:rPr>
          <w:color w:val="333333"/>
          <w:sz w:val="28"/>
        </w:rPr>
        <w:t>: формирование патриотических и ценностных представлений о любви к Отчизне, народам Российской Федерации, к своей малой родине.</w:t>
      </w:r>
    </w:p>
    <w:p w14:paraId="05F2B88B">
      <w:pPr>
        <w:pStyle w:val="46"/>
        <w:numPr>
          <w:ilvl w:val="0"/>
          <w:numId w:val="31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Духовно-нравственное воспитание</w:t>
      </w:r>
      <w:r>
        <w:rPr>
          <w:color w:val="333333"/>
          <w:sz w:val="28"/>
        </w:rPr>
        <w:t>: формирование ценностных представлений о морали, об основных понятиях этики, о духовных ценностях народов России.</w:t>
      </w:r>
    </w:p>
    <w:p w14:paraId="4B9E65D1">
      <w:pPr>
        <w:pStyle w:val="46"/>
        <w:numPr>
          <w:ilvl w:val="0"/>
          <w:numId w:val="32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Художественно-эстетическое воспитание</w:t>
      </w:r>
      <w:r>
        <w:rPr>
          <w:color w:val="333333"/>
          <w:sz w:val="28"/>
        </w:rPr>
        <w:t>: формирование характера и нравственных качеств, развитие хорошего вкуса и поведения.</w:t>
      </w:r>
    </w:p>
    <w:p w14:paraId="16B4DB0B">
      <w:pPr>
        <w:pStyle w:val="46"/>
        <w:numPr>
          <w:ilvl w:val="0"/>
          <w:numId w:val="33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Спортивно-оздоровительное воспитание</w:t>
      </w:r>
      <w:r>
        <w:rPr>
          <w:color w:val="333333"/>
          <w:sz w:val="28"/>
        </w:rPr>
        <w:t>: содействие здоровому образу жизни.</w:t>
      </w:r>
    </w:p>
    <w:p w14:paraId="3343FFDA">
      <w:pPr>
        <w:pStyle w:val="46"/>
        <w:numPr>
          <w:ilvl w:val="0"/>
          <w:numId w:val="34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Трудовое и профориентационное воспитание</w:t>
      </w:r>
      <w:r>
        <w:rPr>
          <w:color w:val="333333"/>
          <w:sz w:val="28"/>
        </w:rPr>
        <w:t>: формирование знаний и представлений о трудовой деятельности, выявление творческих способностей и профессиональных направлений обучающихся.</w:t>
      </w:r>
    </w:p>
    <w:p w14:paraId="52BB1347">
      <w:pPr>
        <w:pStyle w:val="46"/>
        <w:numPr>
          <w:ilvl w:val="0"/>
          <w:numId w:val="35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426"/>
        <w:rPr>
          <w:color w:val="333333"/>
          <w:sz w:val="28"/>
        </w:rPr>
      </w:pPr>
      <w:r>
        <w:rPr>
          <w:rStyle w:val="11"/>
          <w:rFonts w:eastAsiaTheme="majorEastAsia"/>
          <w:bCs w:val="0"/>
          <w:color w:val="333333"/>
          <w:sz w:val="28"/>
        </w:rPr>
        <w:t>Воспитание познавательных интересов</w:t>
      </w:r>
      <w:r>
        <w:rPr>
          <w:color w:val="333333"/>
          <w:sz w:val="28"/>
        </w:rPr>
        <w:t>: формирование потребности в приобретении новых знаний, интереса к творческой деятельности.</w:t>
      </w:r>
    </w:p>
    <w:p w14:paraId="1C19D29A">
      <w:pPr>
        <w:pStyle w:val="28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090B34">
      <w:pPr>
        <w:pStyle w:val="28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и технологии проведения воспитательных мероприятий и содержание деятельности, методы воспитательного взаимодействия.</w:t>
      </w:r>
    </w:p>
    <w:p w14:paraId="5F8B70E4">
      <w:pPr>
        <w:pStyle w:val="28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313FCA6">
      <w:pPr>
        <w:pStyle w:val="4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проведении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воспитательных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мероприятий в объединении «Компьютерная графика»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применяются традиционные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технологии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3347761F">
      <w:pPr>
        <w:pStyle w:val="40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критическое мышление;</w:t>
      </w:r>
    </w:p>
    <w:p w14:paraId="0C3E56DC">
      <w:pPr>
        <w:pStyle w:val="40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здоровьесберегающие;</w:t>
      </w:r>
    </w:p>
    <w:p w14:paraId="232B7584">
      <w:pPr>
        <w:pStyle w:val="40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ситуации успеха;</w:t>
      </w:r>
    </w:p>
    <w:p w14:paraId="3C23BBCE">
      <w:pPr>
        <w:pStyle w:val="40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личностно-ориентированная; </w:t>
      </w:r>
    </w:p>
    <w:p w14:paraId="2ADFC71B">
      <w:pPr>
        <w:pStyle w:val="40"/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дискуссии</w:t>
      </w:r>
    </w:p>
    <w:p w14:paraId="0484D01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E627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план воспитательной работы</w:t>
      </w:r>
    </w:p>
    <w:p w14:paraId="4B91D9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0D1ED">
      <w:pPr>
        <w:spacing w:after="0"/>
        <w:ind w:left="360"/>
        <w:jc w:val="center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8"/>
          <w:szCs w:val="24"/>
          <w:u w:val="single"/>
        </w:rPr>
        <w:t>объединения «Компьютерная графика» на _2024-2025 учебный год</w:t>
      </w:r>
    </w:p>
    <w:p w14:paraId="66226310">
      <w:pPr>
        <w:spacing w:after="0"/>
        <w:ind w:left="360"/>
        <w:jc w:val="center"/>
        <w:rPr>
          <w:rFonts w:ascii="Times New Roman" w:hAnsi="Times New Roman"/>
          <w:sz w:val="28"/>
          <w:szCs w:val="24"/>
          <w:u w:val="single"/>
        </w:rPr>
      </w:pPr>
    </w:p>
    <w:p w14:paraId="25B5C41B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4"/>
        </w:rPr>
        <w:t>Педагог дополнительного образования Виноградова Наталья Юрьевна</w:t>
      </w:r>
    </w:p>
    <w:p w14:paraId="572012F9">
      <w:pPr>
        <w:suppressAutoHyphens/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p w14:paraId="5FAE4024">
      <w:pPr>
        <w:suppressAutoHyphens/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Календарный план воспитательной работы</w:t>
      </w:r>
    </w:p>
    <w:p w14:paraId="3ADF874F">
      <w:pPr>
        <w:suppressAutoHyphens/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1 год обучения</w:t>
      </w:r>
    </w:p>
    <w:p w14:paraId="2C56C08F">
      <w:pPr>
        <w:suppressAutoHyphens/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tbl>
      <w:tblPr>
        <w:tblStyle w:val="8"/>
        <w:tblW w:w="97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1701"/>
        <w:gridCol w:w="1550"/>
        <w:gridCol w:w="1418"/>
        <w:gridCol w:w="1417"/>
        <w:gridCol w:w="1417"/>
        <w:gridCol w:w="1843"/>
      </w:tblGrid>
      <w:tr w14:paraId="229A7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2606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eastAsia="Calibri" w:cs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pacing w:val="-5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C664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Название</w:t>
            </w:r>
            <w:r>
              <w:rPr>
                <w:rFonts w:ascii="Times New Roman" w:hAnsi="Times New Roman" w:eastAsia="Calibri" w:cs="Times New Roman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>мероприятия,</w:t>
            </w:r>
          </w:p>
          <w:p w14:paraId="5E19B2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>события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04E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F06E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Краткое</w:t>
            </w:r>
          </w:p>
          <w:p w14:paraId="15CBC31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767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1D4A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Сроки</w:t>
            </w: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 xml:space="preserve"> проведения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C65A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14:paraId="5FD6F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27948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7AD49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программиста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9955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Знакомство с историей возникновения профессии. 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24170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5611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BB2DB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12-18.09.2024</w:t>
            </w:r>
          </w:p>
          <w:p w14:paraId="1BD678D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(12.09.24)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E68708">
            <w:pPr>
              <w:suppressAutoHyphens/>
              <w:spacing w:after="0" w:line="240" w:lineRule="auto"/>
              <w:ind w:left="284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3BB24C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C8E4D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F9ED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7D615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особенностями профессии «педагог»;</w:t>
            </w:r>
          </w:p>
          <w:p w14:paraId="4B0B37A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Воспитывать уважительное отношение к учителям.</w:t>
            </w:r>
          </w:p>
          <w:p w14:paraId="086278E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C5061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8787D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Беседа-игра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72CA4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2-4.10.2024</w:t>
            </w:r>
          </w:p>
          <w:p w14:paraId="0DC7B03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(5.10.24)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0B37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56D4E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345E4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11333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матери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E7918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помочь учащимся в полной мере осмыслить истинное значение слов “мама”, “любовь”, “доброта”; воспитать достойного человека с любовью, чуткостью и заботой относящегося к матери, к женщине.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C62D3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C1CD5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EFFA3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20-22.11.2024</w:t>
            </w:r>
          </w:p>
          <w:p w14:paraId="616002B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(24.11.24)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556A1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67B52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5C64E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6AB8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информатики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3E74A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привлечь внимание ребят к событию государственного значения и сформировать представление о важной роли информатики в жизни каждого человека.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E80D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708A5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тренажер Урок цифры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78498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4-6.12.2024</w:t>
            </w:r>
          </w:p>
          <w:p w14:paraId="61AAA28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(4.12.24)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29FBF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2CE7D0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DE593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0497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Новогодние праздники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E07CC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создание хорошего настроения, положительных эмоций к празднованию Нового года.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FD0D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9C575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Интеллектуальные игры, Викторина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CFB97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23-27.12.2024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0BC74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0249E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29ED5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8410A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снятия блокады Ленинграда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7ED66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расширить представление детей о Великой Отечественной войне, рассказать о блокаде Ленинграда; формировать положительную оценку духовного подвига советского народа,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3955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B6053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F33FE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27-31.01.2025</w:t>
            </w:r>
          </w:p>
          <w:p w14:paraId="5AE6BBA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(27.01.25)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BB08B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3EEE6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A272E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1F68B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день безопасного интернета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00AF3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 обеспечение информационной безопасности обучающихся в сети Интернет.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4F759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E6E1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правила безопасности в сети интернет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B1E1C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6-7.02.2025</w:t>
            </w:r>
          </w:p>
          <w:p w14:paraId="1A2ED04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(6.02.25)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916D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754E3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23BB9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E198B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C185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с историей возникновения праздника 23 февраля, расширить представления учащихся о Вооружённых силах России, воспитывать чувство патриотизма и гордости за свою Родину.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2EB17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5B501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1B5F3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19-21.02.2025</w:t>
            </w:r>
          </w:p>
          <w:p w14:paraId="4E21708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(23.02.25)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E64B3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  <w:p w14:paraId="64DFB5C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Авангард</w:t>
            </w:r>
          </w:p>
        </w:tc>
      </w:tr>
      <w:tr w14:paraId="258D0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E9A7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88DE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18225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возникновением праздника; развитие творческих способностей; привить чувство любви и доброты к близким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E969F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943D0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F6ADE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5-7.03.2025</w:t>
            </w:r>
          </w:p>
          <w:p w14:paraId="687B629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(8.03.25)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833B7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22CAC6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B748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5130C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день лесов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C86FA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привести учащихся к пониманию значения леса в жизни человека, всего живого и его сохранению.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FFFC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B56D2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88F6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19-21.03.2025</w:t>
            </w:r>
          </w:p>
          <w:p w14:paraId="0811A13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(21.03.25)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32D3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3A170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DC55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C9702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DF78A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историей праздника;</w:t>
            </w:r>
          </w:p>
          <w:p w14:paraId="6E258B1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Прививать уважение к истории России, воспитывать чувство гордости за свою страну.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56EAE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7F1E4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презентация, онлайн-игра День космонавтики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A3D2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9-11.04.2025</w:t>
            </w:r>
          </w:p>
          <w:p w14:paraId="0CC8B83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(12.04.25)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50E96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3E4D3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87B48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68E1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26E94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Воспитать у обучающихся патриотические чувства к своей Родине, гордость за её героическое прошлое, уважение к участникам Великой Отечественной войны, готовность к жертвенным поступкам во имя величия и процветания Республики; </w:t>
            </w:r>
          </w:p>
          <w:p w14:paraId="67CFC3E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Формировать четкое представление о той страшной опасности, которую несут фашизм, война, преступления против человеческой жизни;</w:t>
            </w:r>
          </w:p>
          <w:p w14:paraId="289C15F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Способствовать расширению представлений о подвиге нашего народа во время Великой Отечественной войны, о мужестве, отваге.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04824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06787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презентация, создание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48608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5-9.05.2025</w:t>
            </w:r>
          </w:p>
          <w:p w14:paraId="05ACA33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(9.05.25)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FF46D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</w:tbl>
    <w:p w14:paraId="32CC9BDA">
      <w:pPr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422538B0">
      <w:pPr>
        <w:suppressAutoHyphens/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p w14:paraId="03ED0D84">
      <w:pPr>
        <w:suppressAutoHyphens/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Календарный план воспитательной работы</w:t>
      </w:r>
    </w:p>
    <w:p w14:paraId="382C2658">
      <w:pPr>
        <w:suppressAutoHyphens/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2 год обучения</w:t>
      </w:r>
    </w:p>
    <w:p w14:paraId="10C7C9F3">
      <w:pPr>
        <w:suppressAutoHyphens/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</w:p>
    <w:tbl>
      <w:tblPr>
        <w:tblStyle w:val="8"/>
        <w:tblW w:w="97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1701"/>
        <w:gridCol w:w="1550"/>
        <w:gridCol w:w="1418"/>
        <w:gridCol w:w="1417"/>
        <w:gridCol w:w="1417"/>
        <w:gridCol w:w="1843"/>
      </w:tblGrid>
      <w:tr w14:paraId="490D7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9B29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eastAsia="Calibri" w:cs="Times New Roman"/>
                <w:b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pacing w:val="-5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9F4B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Название</w:t>
            </w:r>
            <w:r>
              <w:rPr>
                <w:rFonts w:ascii="Times New Roman" w:hAnsi="Times New Roman" w:eastAsia="Calibri" w:cs="Times New Roman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>мероприятия,</w:t>
            </w:r>
          </w:p>
          <w:p w14:paraId="7C2535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>события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7424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A66A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Краткое</w:t>
            </w:r>
          </w:p>
          <w:p w14:paraId="4F412EA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A69F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3DB56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Сроки</w:t>
            </w:r>
            <w:r>
              <w:rPr>
                <w:rFonts w:ascii="Times New Roman" w:hAnsi="Times New Roman" w:eastAsia="Calibri" w:cs="Times New Roman"/>
                <w:b/>
                <w:spacing w:val="-2"/>
                <w:sz w:val="24"/>
                <w:szCs w:val="24"/>
                <w:lang w:eastAsia="ru-RU"/>
              </w:rPr>
              <w:t xml:space="preserve"> проведения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6587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14:paraId="565E78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DDEDE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BD1E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день памяти жертв фашизма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B0DD8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воспитание у учащихся чувства уважения и признательности к участникам Великой Отечественной войны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2FE7A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D7AAF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C5CA4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4-6.09.2024</w:t>
            </w:r>
          </w:p>
          <w:p w14:paraId="5EECC5E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(8.09.24)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7101C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235CF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352F5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6D48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программиста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F445C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Знакомство с историей возникновения профессии. 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545D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F560E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93A4A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12-18.09.2024</w:t>
            </w:r>
          </w:p>
          <w:p w14:paraId="7C1FBA7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(12.09.24)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41120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766792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D00A8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313B8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C4A8D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особенностями профессии «педагог»;</w:t>
            </w:r>
          </w:p>
          <w:p w14:paraId="058F20C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Воспитывать уважительное отношение к учителям.</w:t>
            </w:r>
          </w:p>
          <w:p w14:paraId="5EE9E4E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F9E5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69D4A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Беседа-игра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F15B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2-4.10.2024</w:t>
            </w:r>
          </w:p>
          <w:p w14:paraId="0AC085D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(5.10.24)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DB4EB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6724B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6C386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BCA3A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DF2E9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школьников с основным содержанием праздника 4 ноября – Днем народного единства.</w:t>
            </w:r>
          </w:p>
          <w:p w14:paraId="680B001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Рассказать школьникам о духовном значении праздника с целью формирования у них гражданственности и патриотизма.</w:t>
            </w:r>
          </w:p>
          <w:p w14:paraId="090E624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DCBF9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EEB7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8CAF8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4-8.11.2024</w:t>
            </w:r>
          </w:p>
          <w:p w14:paraId="2737238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(4.11.24)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5A456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283311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8A019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B6B0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матери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F694D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помочь учащимся в полной мере осмыслить истинное значение слов “мама”, “любовь”, “доброта”; воспитать достойного человека с любовью, чуткостью и заботой относящегося к матери, к женщине.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B98C2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433C2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707D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20-22.11.2024</w:t>
            </w:r>
          </w:p>
          <w:p w14:paraId="46A4D05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(24.11.24)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9A8F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304F18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3CB15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B3D9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информатики в России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271A3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привлечь внимание ребят к событию государственного значения и сформировать представление о важной роли информатики в жизни каждого человека.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2628B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F5DCA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тренажер Урок цифры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1F1ED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4-6.12.2024</w:t>
            </w:r>
          </w:p>
          <w:p w14:paraId="6EEF7AC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(4.12.24)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45AEC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0EF66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7E256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6EDB6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Новогодние праздники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E3F49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создание хорошего настроения, положительных эмоций к празднованию Нового года.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2ABCC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986D5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Интеллектуальные игры, Викторина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A8718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23-27.12.2024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186C1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3274EA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6811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829DC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снятия блокады Ленинграда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EAC58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расширить представление детей о Великой Отечественной войне, рассказать о блокаде Ленинграда; формировать положительную оценку духовного подвига советского народа,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A8089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5F103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FE6CD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27-31.01.2025</w:t>
            </w:r>
          </w:p>
          <w:p w14:paraId="5DA16F6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(27.01.25)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3BCEB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2A9605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9571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6FB15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Всемирный день без интернета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39DE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Ознакомление с историей появления праздника; Прививание здоровых привычек при обращении к сети интернет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FDFA2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7212A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топ здоровых интернет правил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1F61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28-31.01.2025</w:t>
            </w:r>
          </w:p>
          <w:p w14:paraId="7189D7D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(28.01.25)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2B5CD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2DAF6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4F154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04CA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день безопасного интернета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B8EF1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 обеспечение информационной безопасности обучающихся в сети Интернет.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BA2CF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AC14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правила безопасности в сети интернет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B50B8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6-7.02.2025</w:t>
            </w:r>
          </w:p>
          <w:p w14:paraId="2787C18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(6.02.25)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1884E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6311C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07E02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FE5A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8B1B0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с историей возникновения праздника 23 февраля, расширить представления учащихся о Вооружённых силах России, воспитывать чувство патриотизма и гордости за свою Родину.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99AF9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F1329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2F317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19-21.02.2025</w:t>
            </w:r>
          </w:p>
          <w:p w14:paraId="498A3F7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(23.02.25)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B23EE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Н.Ю..</w:t>
            </w:r>
          </w:p>
          <w:p w14:paraId="6C2503D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Авангард</w:t>
            </w:r>
          </w:p>
        </w:tc>
      </w:tr>
      <w:tr w14:paraId="5E1694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4FE9B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C6A5A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CE58D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возникновением праздника; развитие творческих способностей; привить чувство любви и доброты к близким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32905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D80C7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63B15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5-7.03.2025</w:t>
            </w:r>
          </w:p>
          <w:p w14:paraId="6A97043C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(8.03.25)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8A637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68B89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5D016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CAE4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Международный день лесов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562B1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привести учащихся к пониманию значения леса в жизни человека, всего живого и его сохранению.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C0CB2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3E8C4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87C5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19-21.03.2025</w:t>
            </w:r>
          </w:p>
          <w:p w14:paraId="3EE651A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(21.03.25)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D70A7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3E304E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B2DC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48E9A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Всемирный день здоровья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38F09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сформировать у обучающихся потребность в здоровом образе жизни.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724518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16FB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практика оказания первой медицинской помощи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B718E4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7-9.04.2025</w:t>
            </w:r>
          </w:p>
          <w:p w14:paraId="4642CE2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(7.04.25)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EA7FA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1BD360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46822F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D2847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FF188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Познакомить учащихся с историей праздника;</w:t>
            </w:r>
          </w:p>
          <w:p w14:paraId="105C48F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Прививать уважение к истории России, воспитывать чувство гордости за свою страну.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66CFA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99A9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презентация, онлайн-игра День космонавтики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ECEAB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9-11.04.2025</w:t>
            </w:r>
          </w:p>
          <w:p w14:paraId="7DF5A0CE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(12.04.25)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270AB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  <w:tr w14:paraId="1B7F98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1E948B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355052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719A1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Воспитать у обучающихся патриотические чувства к своей Родине, гордость за её героическое прошлое, уважение к участникам Великой Отечественной войны, готовность к жертвенным поступкам во имя величия и процветания Республики; </w:t>
            </w:r>
          </w:p>
          <w:p w14:paraId="037F060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Формировать четкое представление о той страшной опасности, которую несут фашизм, война, преступления против человеческой жизни;</w:t>
            </w:r>
          </w:p>
          <w:p w14:paraId="3B176B39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Способствовать расширению представлений о подвиге нашего народа во время Великой Отечественной войны, о мужестве, отваге.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794F63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E74F1A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Беседа, презентация, создание электронных открыток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D24C85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5-9.05.2025</w:t>
            </w:r>
          </w:p>
          <w:p w14:paraId="16CE6D60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(9.05.25)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46B44D">
            <w:pPr>
              <w:suppressAutoHyphens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Виноградова Н.Ю.</w:t>
            </w:r>
          </w:p>
        </w:tc>
      </w:tr>
    </w:tbl>
    <w:p w14:paraId="0916F953">
      <w:pPr>
        <w:suppressAutoHyphens/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</w:p>
    <w:p w14:paraId="73294FDE">
      <w:pPr>
        <w:pageBreakBefore/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1" w:name="_Toc176440532"/>
      <w:r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  <w:bookmarkEnd w:id="21"/>
    </w:p>
    <w:p w14:paraId="12E9F6BB">
      <w:pPr>
        <w:pStyle w:val="28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7637756">
      <w:pPr>
        <w:ind w:left="709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Литература, используемая педагогом:</w:t>
      </w:r>
    </w:p>
    <w:p w14:paraId="6DE607AA">
      <w:pPr>
        <w:spacing w:after="0" w:line="240" w:lineRule="auto"/>
        <w:ind w:left="709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2CC0F467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Буляница Т. Дизайн на компьютере: Самоучитель. – СПб.: Питер, 2020. </w:t>
      </w:r>
    </w:p>
    <w:p w14:paraId="016CDFC6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Гурский Ю. Корабельникова Г. Эффективная работа: Photoshop. Трюки и эффекты. – СПб.: Питер, 2021. </w:t>
      </w:r>
    </w:p>
    <w:p w14:paraId="48D165ED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Залогова Л. Практикум по компьютерной графике. – М.: Лаборатория Базовых Знаний, 2020.</w:t>
      </w:r>
    </w:p>
    <w:p w14:paraId="24401B61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Корабельникова Г. Гурский Ю. Жвалевский А. Adobe Photoshop  в теории и на практике. – Мн.: Новое знание, 2019.</w:t>
      </w:r>
    </w:p>
    <w:p w14:paraId="4A6714DB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Могилёв А.В., Листрова Л.В., Технология обработки текстовой информации. Технологии обработки графической и мультимедийной информации, СПБ, «БХВ-Петербург», 2021</w:t>
      </w:r>
    </w:p>
    <w:p w14:paraId="6F97ED5F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Панкратова Т. Photoshop. Учебный курс. – СПб.: Питер, 2020. </w:t>
      </w:r>
    </w:p>
    <w:p w14:paraId="327A5138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Попов В. Практикум по Интернет-технологиям: Учебный курс. – СПб.: Питер, 2019.</w:t>
      </w:r>
    </w:p>
    <w:p w14:paraId="198AA6FD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Ресурсы Интернет: Zakonrf. infozakon-ob-obrazovanii - закон об Образовании РФ.</w:t>
      </w:r>
    </w:p>
    <w:p w14:paraId="773502FC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Стразницкас М. Photoshop  для подготовки Web-графики. Учебный курс – СПб.: Питер, 2019. </w:t>
      </w:r>
    </w:p>
    <w:p w14:paraId="47C07DE6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Угринович Н.Д. Практикум по информатике и информационным технологиям. – М: БИНОМ, 2019.</w:t>
      </w:r>
    </w:p>
    <w:p w14:paraId="3EAAC03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</w:p>
    <w:p w14:paraId="379DBC47">
      <w:pPr>
        <w:spacing w:after="0" w:line="240" w:lineRule="auto"/>
        <w:ind w:left="709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Литература для обучающихся:</w:t>
      </w:r>
    </w:p>
    <w:p w14:paraId="394CBAA6">
      <w:pPr>
        <w:spacing w:after="0" w:line="240" w:lineRule="auto"/>
        <w:ind w:left="709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</w:p>
    <w:p w14:paraId="4FA13763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Михеева Е.В. Практикум по информатике. 6-е изд. – М.: Академия, 2019.</w:t>
      </w:r>
    </w:p>
    <w:p w14:paraId="76D6BCEF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Свиридова М.Ю. Информационные технологии в офисе. Практические упражнения: учебное пособие для нач. проф. образования. - М.: Академия, 2019.</w:t>
      </w:r>
    </w:p>
    <w:p w14:paraId="271B1336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Свиридова М.Ю. Текстовый редактор Word. Учебное пособие. - М.: Академия, 2020.</w:t>
      </w:r>
    </w:p>
    <w:p w14:paraId="54BCD828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Свиридова М.Ю. Электронные таблицы Excel. Учебное пособие. - М.: Академия, 2020.</w:t>
      </w:r>
    </w:p>
    <w:p w14:paraId="442896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181A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B2A6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A81D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82CE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4BA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CBB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2F9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4DD8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AD4346">
      <w:pPr>
        <w:pStyle w:val="2"/>
        <w:pageBreakBefore/>
        <w:spacing w:before="0" w:line="240" w:lineRule="auto"/>
        <w:ind w:left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2" w:name="_Toc176440533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ПРИЛОЖЕНИЯ</w:t>
      </w:r>
      <w:bookmarkEnd w:id="22"/>
    </w:p>
    <w:p w14:paraId="77FA8C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FA586A">
      <w:pPr>
        <w:pStyle w:val="3"/>
        <w:spacing w:before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23" w:name="_Toc176440534"/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Приложение 1</w:t>
      </w:r>
      <w:bookmarkEnd w:id="23"/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24453663">
      <w:pPr>
        <w:spacing w:after="0" w:line="240" w:lineRule="auto"/>
        <w:rPr>
          <w:rStyle w:val="48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48"/>
          <w:rFonts w:ascii="Times New Roman" w:hAnsi="Times New Roman" w:cs="Times New Roman"/>
          <w:b/>
          <w:color w:val="000000"/>
          <w:sz w:val="28"/>
          <w:szCs w:val="28"/>
        </w:rPr>
        <w:t>ПРОМЕЖУТОЧНЫЙ КОНТРОЛЬ</w:t>
      </w:r>
    </w:p>
    <w:p w14:paraId="0E443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 xml:space="preserve">Контрольно-измерительные материалы по теме </w:t>
      </w: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«Компьютерная графика»</w:t>
      </w:r>
      <w:r>
        <w:rPr>
          <w:rStyle w:val="5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включают серию заданий и тестов</w:t>
      </w:r>
    </w:p>
    <w:p w14:paraId="6A19AF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№1</w:t>
      </w:r>
    </w:p>
    <w:p w14:paraId="7674B3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Для вывода графической информации в персональном компьютере используется</w:t>
      </w:r>
    </w:p>
    <w:p w14:paraId="762544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0ECD8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мышь</w:t>
      </w:r>
    </w:p>
    <w:p w14:paraId="7DEB0B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клавиатура</w:t>
      </w:r>
    </w:p>
    <w:p w14:paraId="3D1BD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экран дисплея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710F9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сканер</w:t>
      </w:r>
    </w:p>
    <w:p w14:paraId="7E23D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№2</w:t>
      </w:r>
    </w:p>
    <w:p w14:paraId="40C31C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Устройство не имеет признака, по которому подобраны все остальные устройства из приведенного ниже списка:</w:t>
      </w:r>
    </w:p>
    <w:p w14:paraId="1826F0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28E128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сканер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60D25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плоттер</w:t>
      </w:r>
    </w:p>
    <w:p w14:paraId="004B57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графический дисплей</w:t>
      </w:r>
    </w:p>
    <w:p w14:paraId="65777E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принтер</w:t>
      </w:r>
    </w:p>
    <w:p w14:paraId="34446D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№3</w:t>
      </w:r>
    </w:p>
    <w:p w14:paraId="40313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Точечный элемент экрана дисплея называется:</w:t>
      </w:r>
    </w:p>
    <w:p w14:paraId="3B2FFF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3B78B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точкой</w:t>
      </w:r>
    </w:p>
    <w:p w14:paraId="210F8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зерном люминофора</w:t>
      </w:r>
    </w:p>
    <w:p w14:paraId="6B0AD2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пикселем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194703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растром</w:t>
      </w:r>
    </w:p>
    <w:p w14:paraId="54569D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№4</w:t>
      </w:r>
    </w:p>
    <w:p w14:paraId="19E813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Сетку из горизонтальных и вертикальных столбцов, которую на экране образуют пиксели, называют:</w:t>
      </w:r>
    </w:p>
    <w:p w14:paraId="773677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7F917F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видеопамятью</w:t>
      </w:r>
    </w:p>
    <w:p w14:paraId="0BDE9D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видеоадаптером</w:t>
      </w:r>
    </w:p>
    <w:p w14:paraId="7655AC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растром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4FBD2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дисплейным процессором</w:t>
      </w:r>
    </w:p>
    <w:p w14:paraId="279E4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№5</w:t>
      </w:r>
    </w:p>
    <w:p w14:paraId="7E1013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Графика с представлением изображения в виде совокупностей точек называется:</w:t>
      </w:r>
    </w:p>
    <w:p w14:paraId="49C41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023F50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фрактальной</w:t>
      </w:r>
    </w:p>
    <w:p w14:paraId="51FBB5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растровой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406A85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векторной</w:t>
      </w:r>
    </w:p>
    <w:p w14:paraId="518FD3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прямолинейной</w:t>
      </w:r>
    </w:p>
    <w:p w14:paraId="15BDD6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№6</w:t>
      </w:r>
    </w:p>
    <w:p w14:paraId="2EE3D4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Пиксель на экране цветного дисплея представляет собой:</w:t>
      </w:r>
    </w:p>
    <w:p w14:paraId="7549A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25E414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совокупность трех зерен люминофора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39E6D3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зерно люминофора</w:t>
      </w:r>
    </w:p>
    <w:p w14:paraId="6746BE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электронный луч</w:t>
      </w:r>
    </w:p>
    <w:p w14:paraId="20020F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совокупность 16 зерен люминофора</w:t>
      </w:r>
    </w:p>
    <w:p w14:paraId="0A1810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№7</w:t>
      </w:r>
    </w:p>
    <w:p w14:paraId="58421C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Видеоадаптер - это:</w:t>
      </w:r>
    </w:p>
    <w:p w14:paraId="7B4636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4FA4F6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устройство, управляющее работой графического дисплея (правильный)</w:t>
      </w:r>
    </w:p>
    <w:p w14:paraId="069958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программа, распределяющая ресурсы видеопамяти</w:t>
      </w:r>
    </w:p>
    <w:p w14:paraId="43E4B2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электронное,   энергозависимое устройство для хранения информации о графическом изображении</w:t>
      </w:r>
    </w:p>
    <w:p w14:paraId="379A81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дисплейный процессор</w:t>
      </w:r>
    </w:p>
    <w:p w14:paraId="3D7674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№8</w:t>
      </w:r>
    </w:p>
    <w:p w14:paraId="044D1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Видеопамять - это:</w:t>
      </w:r>
    </w:p>
    <w:p w14:paraId="1BC0CF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4EE917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электронное,  энергозависимое устройство для хранения двоичного кода изображения, выводимого на экран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5F485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программа, распределяющая ресурсы ПК при обработке изображения</w:t>
      </w:r>
    </w:p>
    <w:p w14:paraId="7695E0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устройство, управляющее работой графического дисплея</w:t>
      </w:r>
    </w:p>
    <w:p w14:paraId="6ED5EF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часть оперативного запоминающего устройства</w:t>
      </w:r>
    </w:p>
    <w:p w14:paraId="2055A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№9</w:t>
      </w:r>
    </w:p>
    <w:p w14:paraId="11C3D3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Для хранения 256-цветного изображения на один пиксель требуется:</w:t>
      </w:r>
    </w:p>
    <w:p w14:paraId="20A6AD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35533A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2 байта</w:t>
      </w:r>
    </w:p>
    <w:p w14:paraId="54EF0D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4 бита</w:t>
      </w:r>
    </w:p>
    <w:p w14:paraId="71EACB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256 битов</w:t>
      </w:r>
    </w:p>
    <w:p w14:paraId="579D44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1 байт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47640A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№10</w:t>
      </w:r>
    </w:p>
    <w:p w14:paraId="63E4D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Устройство не имеет признака, по которому подобраны все остальные устройства из приведенного списка:</w:t>
      </w:r>
    </w:p>
    <w:p w14:paraId="5E3847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300C03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джойстик</w:t>
      </w:r>
    </w:p>
    <w:p w14:paraId="57EEA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мышь</w:t>
      </w:r>
    </w:p>
    <w:p w14:paraId="7A69E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принтер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4B585A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трекбол</w:t>
      </w:r>
    </w:p>
    <w:p w14:paraId="178B1A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№11</w:t>
      </w:r>
    </w:p>
    <w:p w14:paraId="4E8649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В процессе преобразования растрового графического  файла количество  цветов  уменьшилось с65 536 до 256. Объем файла уменьшится в:</w:t>
      </w:r>
    </w:p>
    <w:p w14:paraId="10C8ED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07482B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4 раза</w:t>
      </w:r>
    </w:p>
    <w:p w14:paraId="76CA4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2 раза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4A088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8 раз</w:t>
      </w:r>
    </w:p>
    <w:p w14:paraId="44A193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16 раз</w:t>
      </w:r>
    </w:p>
    <w:p w14:paraId="05B32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№12</w:t>
      </w:r>
    </w:p>
    <w:p w14:paraId="44C7E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Графика с представлением изображения в виде последовательности точек со своими координатами, соединенных между собой кривыми, которые описываются математическими</w:t>
      </w:r>
    </w:p>
    <w:p w14:paraId="444010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уравнениями, называется</w:t>
      </w:r>
    </w:p>
    <w:p w14:paraId="68CDE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3D5374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фрактальной</w:t>
      </w:r>
    </w:p>
    <w:p w14:paraId="45A96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растровой</w:t>
      </w:r>
    </w:p>
    <w:p w14:paraId="0F5D2C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векторной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047F41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прямолинейной</w:t>
      </w:r>
    </w:p>
    <w:p w14:paraId="210ED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Вопрос №13</w:t>
      </w:r>
    </w:p>
    <w:p w14:paraId="519F69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Применение векторной графики по сравнению с растровой:</w:t>
      </w:r>
    </w:p>
    <w:p w14:paraId="6B9FC6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Ответы:</w:t>
      </w:r>
    </w:p>
    <w:p w14:paraId="6B860C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не меняет способы кодирования изображения</w:t>
      </w:r>
    </w:p>
    <w:p w14:paraId="10939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увеличивает объем  памяти,   необходимой для хранения изображения</w:t>
      </w:r>
    </w:p>
    <w:p w14:paraId="09D864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не влияет на объем памяти, необходимой для хранения изображения, и на трудоемкость редактирования изображения</w:t>
      </w:r>
    </w:p>
    <w:p w14:paraId="4D84AD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сокращает объем памяти, необходимой для хранения изображения, и облегчает редактирование последнего (</w:t>
      </w:r>
      <w:r>
        <w:rPr>
          <w:rStyle w:val="52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правильный</w:t>
      </w: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)</w:t>
      </w:r>
    </w:p>
    <w:p w14:paraId="7604F8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Критерии оценки:</w:t>
      </w:r>
    </w:p>
    <w:p w14:paraId="37C548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Количество вопросов в тесте: 13</w:t>
      </w:r>
    </w:p>
    <w:p w14:paraId="267D80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Оценка "100%" - от 12 до 13 правильных ответов.</w:t>
      </w:r>
    </w:p>
    <w:p w14:paraId="37C5CC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Оценка "4" - от 9 до 11 правильных ответов.</w:t>
      </w:r>
    </w:p>
    <w:p w14:paraId="3A45C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Оценка "3" - от 7 до 8 правильных ответов.</w:t>
      </w:r>
    </w:p>
    <w:p w14:paraId="216BA8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color w:val="000000"/>
          <w:sz w:val="28"/>
          <w:szCs w:val="28"/>
        </w:rPr>
        <w:t>Оценка "2" - меньше 7 правильных ответов.</w:t>
      </w:r>
    </w:p>
    <w:p w14:paraId="3A36A8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2"/>
          <w:rFonts w:ascii="Times New Roman" w:hAnsi="Times New Roman" w:cs="Times New Roman"/>
          <w:b/>
          <w:bCs/>
          <w:color w:val="000000"/>
          <w:sz w:val="28"/>
          <w:szCs w:val="28"/>
        </w:rPr>
        <w:t>Время, отводимое для ответа на 1 вопрос: 0.75 мин.</w:t>
      </w:r>
    </w:p>
    <w:p w14:paraId="5DF461AE">
      <w:pPr>
        <w:spacing w:after="0" w:line="240" w:lineRule="auto"/>
        <w:rPr>
          <w:rStyle w:val="48"/>
          <w:rFonts w:ascii="Times New Roman" w:hAnsi="Times New Roman" w:cs="Times New Roman"/>
          <w:color w:val="000000"/>
          <w:sz w:val="28"/>
          <w:szCs w:val="28"/>
        </w:rPr>
      </w:pPr>
    </w:p>
    <w:p w14:paraId="035436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Дополнительные он-лайн ресурсы для тестирования</w:t>
      </w:r>
    </w:p>
    <w:p w14:paraId="50AFB1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по теме “Введение в компьютерную графику»</w:t>
      </w:r>
    </w:p>
    <w:p w14:paraId="7F372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1. </w:t>
      </w:r>
      <w:r>
        <w:fldChar w:fldCharType="begin"/>
      </w:r>
      <w:r>
        <w:instrText xml:space="preserve"> HYPERLINK "http://www.google.com/url?q=http%3A%2F%2Fsvetly5school.narod.ru%2F2612010ETNGraf.htm&amp;sa=D&amp;sntz=1&amp;usg=AFQjCNFyIqj3lFagSRYovc_ACRqz1rrFAg"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8"/>
          <w:szCs w:val="28"/>
        </w:rPr>
        <w:t>http://svetly5school.narod.ru/2612010ETNGraf.htm</w:t>
      </w:r>
      <w:r>
        <w:rPr>
          <w:rStyle w:val="10"/>
          <w:rFonts w:ascii="Times New Roman" w:hAnsi="Times New Roman" w:cs="Times New Roman"/>
          <w:sz w:val="28"/>
          <w:szCs w:val="28"/>
        </w:rPr>
        <w:fldChar w:fldCharType="end"/>
      </w:r>
    </w:p>
    <w:p w14:paraId="02AE0D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2. </w:t>
      </w:r>
      <w:r>
        <w:fldChar w:fldCharType="begin"/>
      </w:r>
      <w:r>
        <w:instrText xml:space="preserve"> HYPERLINK "http://www.google.com/url?q=http%3A%2F%2Fwww.junior.ru%2Fwwwexam%2Ft_graf2.htm&amp;sa=D&amp;sntz=1&amp;usg=AFQjCNE3ULgBTKuZiFcU7x8D0wd5MR5hFA"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8"/>
          <w:szCs w:val="28"/>
        </w:rPr>
        <w:t>http://www.junior.ru/wwwexam/t_graf2.htm</w:t>
      </w:r>
      <w:r>
        <w:rPr>
          <w:rStyle w:val="10"/>
          <w:rFonts w:ascii="Times New Roman" w:hAnsi="Times New Roman" w:cs="Times New Roman"/>
          <w:sz w:val="28"/>
          <w:szCs w:val="28"/>
        </w:rPr>
        <w:fldChar w:fldCharType="end"/>
      </w:r>
    </w:p>
    <w:p w14:paraId="6A50A075">
      <w:pPr>
        <w:spacing w:after="0" w:line="240" w:lineRule="auto"/>
        <w:rPr>
          <w:rStyle w:val="48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fldChar w:fldCharType="begin"/>
      </w:r>
      <w:r>
        <w:instrText xml:space="preserve"> HYPERLINK "http://www.junior.ru/wwwexam/t_graf1.htm"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8"/>
          <w:szCs w:val="28"/>
        </w:rPr>
        <w:t>http://www.junior.ru/wwwexam/t_graf1.htm</w:t>
      </w:r>
      <w:r>
        <w:rPr>
          <w:rStyle w:val="10"/>
          <w:rFonts w:ascii="Times New Roman" w:hAnsi="Times New Roman" w:cs="Times New Roman"/>
          <w:sz w:val="28"/>
          <w:szCs w:val="28"/>
        </w:rPr>
        <w:fldChar w:fldCharType="end"/>
      </w:r>
    </w:p>
    <w:p w14:paraId="3228A231">
      <w:pPr>
        <w:spacing w:after="0" w:line="240" w:lineRule="auto"/>
        <w:rPr>
          <w:rStyle w:val="48"/>
          <w:rFonts w:ascii="Times New Roman" w:hAnsi="Times New Roman" w:cs="Times New Roman"/>
          <w:color w:val="000000"/>
          <w:sz w:val="28"/>
          <w:szCs w:val="28"/>
        </w:rPr>
      </w:pPr>
    </w:p>
    <w:p w14:paraId="5BE2FBAE">
      <w:pPr>
        <w:spacing w:after="0" w:line="240" w:lineRule="auto"/>
        <w:rPr>
          <w:rStyle w:val="48"/>
          <w:rFonts w:ascii="Times New Roman" w:hAnsi="Times New Roman" w:cs="Times New Roman"/>
          <w:color w:val="000000"/>
          <w:sz w:val="28"/>
          <w:szCs w:val="28"/>
        </w:rPr>
      </w:pPr>
    </w:p>
    <w:p w14:paraId="2DDE1FCC">
      <w:pPr>
        <w:spacing w:after="0" w:line="240" w:lineRule="auto"/>
        <w:rPr>
          <w:rStyle w:val="48"/>
          <w:rFonts w:ascii="Times New Roman" w:hAnsi="Times New Roman" w:cs="Times New Roman"/>
          <w:color w:val="000000"/>
          <w:sz w:val="28"/>
          <w:szCs w:val="28"/>
        </w:rPr>
      </w:pPr>
    </w:p>
    <w:p w14:paraId="3D76A9EE">
      <w:pPr>
        <w:spacing w:after="0" w:line="240" w:lineRule="auto"/>
        <w:rPr>
          <w:rStyle w:val="48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48"/>
          <w:rFonts w:ascii="Times New Roman" w:hAnsi="Times New Roman" w:cs="Times New Roman"/>
          <w:b/>
          <w:color w:val="000000"/>
          <w:sz w:val="28"/>
          <w:szCs w:val="28"/>
        </w:rPr>
        <w:t>ИТОГОВЫЙ КОНТРОЛЬ</w:t>
      </w:r>
    </w:p>
    <w:p w14:paraId="0C61DA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0C99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1"/>
          <w:rFonts w:ascii="Times New Roman" w:hAnsi="Times New Roman"/>
          <w:b/>
          <w:bCs/>
          <w:sz w:val="28"/>
          <w:szCs w:val="28"/>
        </w:rPr>
        <w:t>Тема “Растровая графика”</w:t>
      </w:r>
    </w:p>
    <w:p w14:paraId="7B7C80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 xml:space="preserve">Контрольно-измерительные материалы по теме </w:t>
      </w: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Растровая графика</w:t>
      </w: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Style w:val="53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включают серию заданий и тестов</w:t>
      </w:r>
    </w:p>
    <w:p w14:paraId="72648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4"/>
          <w:rFonts w:ascii="Times New Roman" w:hAnsi="Times New Roman" w:cs="Times New Roman"/>
          <w:color w:val="000000"/>
          <w:sz w:val="28"/>
          <w:szCs w:val="28"/>
        </w:rPr>
        <w:t>Тест. Adobe  Photoshop</w:t>
      </w:r>
    </w:p>
    <w:tbl>
      <w:tblPr>
        <w:tblStyle w:val="8"/>
        <w:tblW w:w="4361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1134"/>
        <w:gridCol w:w="992"/>
        <w:gridCol w:w="1276"/>
      </w:tblGrid>
      <w:tr w14:paraId="1F6E956C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DD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4" w:name="0"/>
            <w:bookmarkEnd w:id="24"/>
            <w:bookmarkStart w:id="25" w:name="e78957440846c2431afa68d1fe255e9db4d1be23"/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43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222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D18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14:paraId="47B16C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715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D0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A9F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9CD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CA134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1. Графика, представляемая в памяти компьютера в виде совокупности точек, называется:</w:t>
      </w:r>
    </w:p>
    <w:p w14:paraId="4F6BE9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1)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Растровой.</w:t>
      </w:r>
    </w:p>
    <w:p w14:paraId="79DCB5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2)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Векторной.</w:t>
      </w:r>
    </w:p>
    <w:p w14:paraId="232896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3)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Трехмерной.</w:t>
      </w:r>
    </w:p>
    <w:p w14:paraId="672085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4)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Фрактальной.</w:t>
      </w:r>
    </w:p>
    <w:tbl>
      <w:tblPr>
        <w:tblStyle w:val="8"/>
        <w:tblW w:w="4361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9"/>
        <w:gridCol w:w="1134"/>
        <w:gridCol w:w="992"/>
        <w:gridCol w:w="1276"/>
      </w:tblGrid>
      <w:tr w14:paraId="2CD08F7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AFD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6" w:name="1"/>
            <w:bookmarkEnd w:id="26"/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FE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3E8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698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14:paraId="76278E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C1B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D8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309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730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6A48D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2. Качество растрового изображения оценивается:</w:t>
      </w:r>
    </w:p>
    <w:p w14:paraId="51D50D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1)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Количество пикселей.</w:t>
      </w:r>
    </w:p>
    <w:p w14:paraId="756212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2)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Количество пикселей на дюйм изображения.</w:t>
      </w:r>
    </w:p>
    <w:p w14:paraId="4E6E5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3)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Размером изображения.</w:t>
      </w:r>
    </w:p>
    <w:p w14:paraId="7B05C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4)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Количеством бит в сохраненном изображении.</w:t>
      </w:r>
    </w:p>
    <w:p w14:paraId="28905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3. Элементарным объектов растровой графики является:</w:t>
      </w:r>
    </w:p>
    <w:tbl>
      <w:tblPr>
        <w:tblStyle w:val="8"/>
        <w:tblW w:w="6771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1418"/>
        <w:gridCol w:w="1701"/>
        <w:gridCol w:w="1843"/>
      </w:tblGrid>
      <w:tr w14:paraId="3412CF3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53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7" w:name="2"/>
            <w:bookmarkEnd w:id="27"/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E3D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91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98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14:paraId="1BAE7B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31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A58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0B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0FB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FB989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1)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То, что рисуется одним инструментом.</w:t>
      </w:r>
    </w:p>
    <w:p w14:paraId="5BE0C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2)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Пиксель.</w:t>
      </w:r>
    </w:p>
    <w:p w14:paraId="5870C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3)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Символ.</w:t>
      </w:r>
    </w:p>
    <w:p w14:paraId="78AC38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3"/>
          <w:rFonts w:ascii="Times New Roman" w:hAnsi="Times New Roman" w:cs="Times New Roman"/>
          <w:b/>
          <w:bCs/>
          <w:color w:val="000000"/>
          <w:sz w:val="28"/>
          <w:szCs w:val="28"/>
        </w:rPr>
        <w:t>4)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Примитив.</w:t>
      </w:r>
    </w:p>
    <w:p w14:paraId="01EEC9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4. Выберите из предложенного списка расширения графических файлов.</w:t>
      </w:r>
    </w:p>
    <w:p w14:paraId="40BBB7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А)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.doc</w:t>
      </w:r>
    </w:p>
    <w:tbl>
      <w:tblPr>
        <w:tblStyle w:val="8"/>
        <w:tblW w:w="6912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1418"/>
        <w:gridCol w:w="1701"/>
        <w:gridCol w:w="1984"/>
      </w:tblGrid>
      <w:tr w14:paraId="3CB0D304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94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8" w:name="3"/>
            <w:bookmarkEnd w:id="28"/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E57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B6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33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14:paraId="672E5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C08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1E0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77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85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83E0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Б)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.gif</w:t>
      </w:r>
    </w:p>
    <w:p w14:paraId="7654B7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В)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. jpg</w:t>
      </w:r>
    </w:p>
    <w:p w14:paraId="2B22A3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Г)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.exe</w:t>
      </w:r>
    </w:p>
    <w:p w14:paraId="6AECE9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Д)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.bmp</w:t>
      </w:r>
    </w:p>
    <w:p w14:paraId="1DBB3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Е)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 .bak        1) А В Д        2) Б В Г         3) Б В Д         4) В Д Е</w:t>
      </w:r>
    </w:p>
    <w:p w14:paraId="32595B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5. Для чего необходима палитра «История»?</w:t>
      </w:r>
    </w:p>
    <w:tbl>
      <w:tblPr>
        <w:tblStyle w:val="8"/>
        <w:tblW w:w="7054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8"/>
        <w:gridCol w:w="1559"/>
        <w:gridCol w:w="1843"/>
        <w:gridCol w:w="1984"/>
      </w:tblGrid>
      <w:tr w14:paraId="28CCC698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A3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9" w:name="4"/>
            <w:bookmarkEnd w:id="29"/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1E3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CA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614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14:paraId="1DD6B0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B7E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8211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A4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191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35DE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1) 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Содержит наборы инструментов с различными предустановленными параметрами.</w:t>
      </w:r>
    </w:p>
    <w:p w14:paraId="3DB30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2)</w:t>
      </w:r>
      <w:r>
        <w:rPr>
          <w:rStyle w:val="57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Позволяет отменять выполненные действия, включая и те, которые не отменяются посредством сочетания клавиш Ctrl+Z.</w:t>
      </w:r>
    </w:p>
    <w:p w14:paraId="19313B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3) 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Дает широкий круг возможностей выбора формы и размеров кисти.</w:t>
      </w:r>
    </w:p>
    <w:p w14:paraId="10D252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56"/>
          <w:rFonts w:ascii="Times New Roman" w:hAnsi="Times New Roman" w:cs="Times New Roman"/>
          <w:b/>
          <w:bCs/>
          <w:color w:val="000000"/>
          <w:sz w:val="28"/>
          <w:szCs w:val="28"/>
        </w:rPr>
        <w:t>4) </w:t>
      </w:r>
      <w:r>
        <w:rPr>
          <w:rStyle w:val="56"/>
          <w:rFonts w:ascii="Times New Roman" w:hAnsi="Times New Roman" w:cs="Times New Roman"/>
          <w:color w:val="000000"/>
          <w:sz w:val="28"/>
          <w:szCs w:val="28"/>
        </w:rPr>
        <w:t>Дает общее представление об изображении, его цветовом решении, размерах и помогает при просмотре и редактировании.</w:t>
      </w:r>
    </w:p>
    <w:tbl>
      <w:tblPr>
        <w:tblStyle w:val="8"/>
        <w:tblW w:w="7621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984"/>
        <w:gridCol w:w="1985"/>
        <w:gridCol w:w="1417"/>
      </w:tblGrid>
      <w:tr w14:paraId="6A0E29B7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0" w:name="5"/>
            <w:bookmarkEnd w:id="30"/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53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86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FB0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14:paraId="00B94A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33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37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8B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2CA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F5F10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6. Изображения представленные посредством пикселей, то есть разложенные на элементы, называется:</w:t>
      </w:r>
    </w:p>
    <w:p w14:paraId="5CF90C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1)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Растровым.</w:t>
      </w:r>
    </w:p>
    <w:p w14:paraId="59574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2) Фрактальным</w:t>
      </w:r>
    </w:p>
    <w:p w14:paraId="03AC4B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3)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Трехмерным</w:t>
      </w:r>
    </w:p>
    <w:p w14:paraId="03DE66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4)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Векторным</w:t>
      </w:r>
    </w:p>
    <w:p w14:paraId="06152E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7. Сетка которую на экране образуют пиксели, называют:</w:t>
      </w:r>
    </w:p>
    <w:tbl>
      <w:tblPr>
        <w:tblStyle w:val="8"/>
        <w:tblW w:w="7763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93"/>
        <w:gridCol w:w="1843"/>
        <w:gridCol w:w="1842"/>
        <w:gridCol w:w="1985"/>
      </w:tblGrid>
      <w:tr w14:paraId="220F7FCB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6D3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1" w:name="6"/>
            <w:bookmarkEnd w:id="31"/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384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EE2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7B6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14:paraId="12FF6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640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99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DF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E9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4454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1)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Видеопамять;</w:t>
      </w:r>
    </w:p>
    <w:p w14:paraId="145F4B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2)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Видеоадаптер;</w:t>
      </w:r>
    </w:p>
    <w:p w14:paraId="26EBA3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3)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Растр;</w:t>
      </w:r>
    </w:p>
    <w:p w14:paraId="38DF0B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4)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Дисплейный процессор.</w:t>
      </w:r>
    </w:p>
    <w:p w14:paraId="5FC528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8. Одной из основных функций графического редактора является:</w:t>
      </w:r>
    </w:p>
    <w:tbl>
      <w:tblPr>
        <w:tblStyle w:val="8"/>
        <w:tblW w:w="8046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1985"/>
        <w:gridCol w:w="1984"/>
        <w:gridCol w:w="2268"/>
      </w:tblGrid>
      <w:tr w14:paraId="2B27F06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D5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2" w:name="7"/>
            <w:bookmarkEnd w:id="32"/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2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7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D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14:paraId="6D7B5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D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6D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939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F2FD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FA5B4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1)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Ввод изображений;</w:t>
      </w:r>
    </w:p>
    <w:p w14:paraId="030EFB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2)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Хранение кода изображения;</w:t>
      </w:r>
    </w:p>
    <w:p w14:paraId="70C4B9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3)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Создание изображений;</w:t>
      </w:r>
    </w:p>
    <w:p w14:paraId="4609F9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4)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Просмотр и вывод содержимого видеопамяти.</w:t>
      </w:r>
    </w:p>
    <w:p w14:paraId="07B8FD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9. Кнопки панели инструментов, палитра, рабочее поле, меню образуют:</w:t>
      </w:r>
    </w:p>
    <w:p w14:paraId="5EECB9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1)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Полный набор графических примитивов графического редактора;</w:t>
      </w:r>
    </w:p>
    <w:tbl>
      <w:tblPr>
        <w:tblStyle w:val="8"/>
        <w:tblW w:w="8046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09"/>
        <w:gridCol w:w="1985"/>
        <w:gridCol w:w="1984"/>
        <w:gridCol w:w="2268"/>
      </w:tblGrid>
      <w:tr w14:paraId="725A2DAA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2ED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3" w:name="8"/>
            <w:bookmarkEnd w:id="33"/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DE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C6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DB7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14:paraId="107F45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6C28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755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D37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8ED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A2A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2)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Среду графического редактора;</w:t>
      </w:r>
    </w:p>
    <w:p w14:paraId="650320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3)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Перечень режимов работы графического редактора;</w:t>
      </w:r>
    </w:p>
    <w:p w14:paraId="440077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4)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Набор команд, которыми можно воспользоваться при работе с графическим редактором.</w:t>
      </w:r>
    </w:p>
    <w:p w14:paraId="60F82B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10.  Пиксель на экране монитора представляет собой:</w:t>
      </w:r>
    </w:p>
    <w:p w14:paraId="2B9C4E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1)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Минимальный участок изображения, которому независимым образом можно</w:t>
      </w:r>
    </w:p>
    <w:bookmarkEnd w:id="25"/>
    <w:tbl>
      <w:tblPr>
        <w:tblStyle w:val="8"/>
        <w:tblW w:w="6629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1701"/>
        <w:gridCol w:w="1418"/>
        <w:gridCol w:w="2126"/>
      </w:tblGrid>
      <w:tr w14:paraId="7C578909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CF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4" w:name="9"/>
            <w:bookmarkEnd w:id="34"/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291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7B9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A4C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5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14:paraId="764FE8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0C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D79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C1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654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29FF9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задать цвет;</w:t>
      </w:r>
    </w:p>
    <w:p w14:paraId="7E23D9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2)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Двоичный код графической информации;</w:t>
      </w:r>
    </w:p>
    <w:p w14:paraId="404F4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3)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Электронный луч;</w:t>
      </w:r>
    </w:p>
    <w:p w14:paraId="3BDE64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b/>
          <w:bCs/>
          <w:color w:val="000000"/>
          <w:sz w:val="28"/>
          <w:szCs w:val="28"/>
        </w:rPr>
        <w:t>4)</w:t>
      </w: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 Совокупность 16 зерен люминофора.</w:t>
      </w:r>
    </w:p>
    <w:p w14:paraId="5DB29C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9"/>
          <w:rFonts w:ascii="Times New Roman" w:hAnsi="Times New Roman" w:cs="Times New Roman"/>
          <w:color w:val="000000"/>
          <w:sz w:val="28"/>
          <w:szCs w:val="28"/>
        </w:rPr>
        <w:t>ОТВЕТЫ</w:t>
      </w:r>
    </w:p>
    <w:tbl>
      <w:tblPr>
        <w:tblStyle w:val="8"/>
        <w:tblW w:w="9889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93"/>
        <w:gridCol w:w="772"/>
        <w:gridCol w:w="851"/>
        <w:gridCol w:w="817"/>
        <w:gridCol w:w="970"/>
        <w:gridCol w:w="640"/>
        <w:gridCol w:w="769"/>
        <w:gridCol w:w="709"/>
        <w:gridCol w:w="709"/>
        <w:gridCol w:w="709"/>
        <w:gridCol w:w="850"/>
      </w:tblGrid>
      <w:tr w14:paraId="50677C72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16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5" w:name="99c6c1dabdd8bfc548297e9f27a7a352068f9c6d"/>
            <w:bookmarkEnd w:id="35"/>
            <w:bookmarkStart w:id="36" w:name="10"/>
            <w:bookmarkEnd w:id="36"/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№ вопроса</w:t>
            </w:r>
          </w:p>
        </w:tc>
        <w:tc>
          <w:tcPr>
            <w:tcW w:w="7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35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AD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09F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201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1EE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A02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CB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8A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84A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64D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14:paraId="527AA9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FF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№ ответа</w:t>
            </w:r>
          </w:p>
        </w:tc>
        <w:tc>
          <w:tcPr>
            <w:tcW w:w="77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1D6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0DF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A8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96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9C3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6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5AB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A66E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2D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2ED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8F2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</w:tbl>
    <w:p w14:paraId="46CE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Дополнительные он-лайн ресурсы для тестирования знаний графического редактора Adobe Photoshop</w:t>
      </w:r>
    </w:p>
    <w:p w14:paraId="7616A4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"http://www.google.com/url?q=http%3A%2F%2Fwww.quizful.net%2Ftest%2Fphotoshop_basic&amp;sa=D&amp;sntz=1&amp;usg=AFQjCNH4kL8Cd5eRPHRPJLl7uLJgT-kEoA"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8"/>
          <w:szCs w:val="28"/>
        </w:rPr>
        <w:t>http://www.quizful.net/test/photoshop_basic</w:t>
      </w:r>
      <w:r>
        <w:rPr>
          <w:rStyle w:val="10"/>
          <w:rFonts w:ascii="Times New Roman" w:hAnsi="Times New Roman" w:cs="Times New Roman"/>
          <w:sz w:val="28"/>
          <w:szCs w:val="28"/>
        </w:rPr>
        <w:fldChar w:fldCharType="end"/>
      </w:r>
    </w:p>
    <w:p w14:paraId="5DBA4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"http://www.google.com/url?q=http%3A%2F%2Fntgspa.ntagil.info%2Fpopquiz.htm&amp;sa=D&amp;sntz=1&amp;usg=AFQjCNFEDGGrpokS_DxMbJt9KfEGLJCl8Q"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8"/>
          <w:szCs w:val="28"/>
        </w:rPr>
        <w:t>http://ntgspa.ntagil.info/popquiz.htm</w:t>
      </w:r>
      <w:r>
        <w:rPr>
          <w:rStyle w:val="10"/>
          <w:rFonts w:ascii="Times New Roman" w:hAnsi="Times New Roman" w:cs="Times New Roman"/>
          <w:sz w:val="28"/>
          <w:szCs w:val="28"/>
        </w:rPr>
        <w:fldChar w:fldCharType="end"/>
      </w:r>
    </w:p>
    <w:p w14:paraId="4D91F9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1"/>
          <w:rFonts w:ascii="Times New Roman" w:hAnsi="Times New Roman"/>
          <w:b/>
          <w:bCs/>
          <w:sz w:val="28"/>
          <w:szCs w:val="28"/>
        </w:rPr>
        <w:t>3. Тема “Векторная графика”</w:t>
      </w:r>
    </w:p>
    <w:p w14:paraId="742A0B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Тест   по теме: </w:t>
      </w:r>
      <w:r>
        <w:rPr>
          <w:rStyle w:val="41"/>
          <w:rFonts w:ascii="Times New Roman" w:hAnsi="Times New Roman"/>
          <w:b/>
          <w:bCs/>
          <w:sz w:val="28"/>
          <w:szCs w:val="28"/>
        </w:rPr>
        <w:t>«CorelDraw»</w:t>
      </w:r>
    </w:p>
    <w:p w14:paraId="0C03B8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1"/>
          <w:rFonts w:ascii="Times New Roman" w:hAnsi="Times New Roman"/>
          <w:b/>
          <w:bCs/>
          <w:sz w:val="28"/>
          <w:szCs w:val="28"/>
        </w:rPr>
        <w:t>I. Подберите к каждому термину левой колонки определение из правой:</w:t>
      </w:r>
    </w:p>
    <w:tbl>
      <w:tblPr>
        <w:tblStyle w:val="8"/>
        <w:tblW w:w="8647" w:type="dxa"/>
        <w:tblInd w:w="25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98"/>
        <w:gridCol w:w="3949"/>
      </w:tblGrid>
      <w:tr w14:paraId="56D2FAAF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71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7" w:name="a8f74825a1ac93e1f27899c196676891749be690"/>
            <w:bookmarkEnd w:id="37"/>
            <w:bookmarkStart w:id="38" w:name="11"/>
            <w:bookmarkEnd w:id="38"/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1. Представление графической информации в виде набора точек называется</w:t>
            </w:r>
          </w:p>
        </w:tc>
        <w:tc>
          <w:tcPr>
            <w:tcW w:w="39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72F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а) программа для создания и редактирования изображений, основывающая на принципах векторной графики</w:t>
            </w:r>
          </w:p>
        </w:tc>
      </w:tr>
      <w:tr w14:paraId="047F52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F2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2. CorelDraw – это</w:t>
            </w:r>
          </w:p>
        </w:tc>
        <w:tc>
          <w:tcPr>
            <w:tcW w:w="39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EE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б) построения фигуры от центральной точки  в стороны</w:t>
            </w:r>
          </w:p>
        </w:tc>
      </w:tr>
      <w:tr w14:paraId="17C53C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B3A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3. Open Graphic означает</w:t>
            </w:r>
          </w:p>
        </w:tc>
        <w:tc>
          <w:tcPr>
            <w:tcW w:w="39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DE3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в) просмотр</w:t>
            </w:r>
          </w:p>
        </w:tc>
      </w:tr>
      <w:tr w14:paraId="19E352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0C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4. Инструмент означает</w:t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instrText xml:space="preserve"> INCLUDEPICTURE "https://lh3.googleusercontent.com/jBAor1UYQk9BYSZufPg5n3zwpRmNaxaBbKqgdZzYcZs8GyJDt6qZvAQcauk_szwRnah9W70uNHKKcsYx9O1zxfhcczmRmbt0fcUU_H6itaVzCbOSJbF-2k_1ddH609mIZzHwtGPSWu0" \* MERGEFORMATINET </w:instrText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pict>
                <v:shape id="_x0000_i1025" o:spt="75" type="#_x0000_t75" style="height:24pt;width:24pt;" filled="f" o:preferrelative="t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fldChar w:fldCharType="end"/>
            </w:r>
          </w:p>
        </w:tc>
        <w:tc>
          <w:tcPr>
            <w:tcW w:w="39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F2D8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г) сектор, дугу</w:t>
            </w:r>
          </w:p>
        </w:tc>
      </w:tr>
      <w:tr w14:paraId="33FBC6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EBD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5. При рисовании прямоугольников клавиша Shift используется для</w:t>
            </w:r>
          </w:p>
        </w:tc>
        <w:tc>
          <w:tcPr>
            <w:tcW w:w="39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D9F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д) представления фигуры в виде правильного квадрата</w:t>
            </w:r>
          </w:p>
        </w:tc>
      </w:tr>
      <w:tr w14:paraId="6ABD7E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3A0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6. Команда View из строки меню означает</w:t>
            </w:r>
          </w:p>
        </w:tc>
        <w:tc>
          <w:tcPr>
            <w:tcW w:w="39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30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е) многоугольник</w:t>
            </w:r>
          </w:p>
        </w:tc>
      </w:tr>
      <w:tr w14:paraId="546AE9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0F4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7. С помощью инструмента</w:t>
            </w:r>
          </w:p>
          <w:p w14:paraId="73C7326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 можно создать </w:t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instrText xml:space="preserve"> INCLUDEPICTURE "https://lh5.googleusercontent.com/MPmnQ8LGHVvodf6I2wrYfp8P5WdiXxkkdK22qS4bZGT7g06QEyuYcKkQ9bxrnXfxyDiVB6xO083cRNxdNqNw2EXcm6VHcruJXstQUDjm9hgsRIxtqIhuVLIJZBzQMg1FP2BBcky3VZA" \* MERGEFORMATINET </w:instrText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pict>
                <v:shape id="_x0000_i1026" o:spt="75" type="#_x0000_t75" style="height:24pt;width:24pt;" filled="f" o:preferrelative="t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fldChar w:fldCharType="end"/>
            </w:r>
          </w:p>
        </w:tc>
        <w:tc>
          <w:tcPr>
            <w:tcW w:w="39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4D2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ж) управление</w:t>
            </w:r>
          </w:p>
        </w:tc>
      </w:tr>
      <w:tr w14:paraId="757DBD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094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2B5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з) открыть документ</w:t>
            </w:r>
          </w:p>
        </w:tc>
      </w:tr>
      <w:tr w14:paraId="25D1B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8A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5A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и) растровым</w:t>
            </w:r>
          </w:p>
        </w:tc>
      </w:tr>
      <w:tr w14:paraId="33B0DF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9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40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E5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к) спираль, диаграммную сетку</w:t>
            </w:r>
          </w:p>
        </w:tc>
      </w:tr>
    </w:tbl>
    <w:p w14:paraId="60AAD1CD">
      <w:pPr>
        <w:spacing w:after="0" w:line="240" w:lineRule="auto"/>
        <w:rPr>
          <w:rStyle w:val="41"/>
          <w:rFonts w:ascii="Times New Roman" w:hAnsi="Times New Roman"/>
          <w:b/>
          <w:bCs/>
          <w:sz w:val="28"/>
          <w:szCs w:val="28"/>
        </w:rPr>
      </w:pPr>
      <w:r>
        <w:rPr>
          <w:rStyle w:val="41"/>
          <w:rFonts w:ascii="Times New Roman" w:hAnsi="Times New Roman"/>
          <w:b/>
          <w:bCs/>
          <w:sz w:val="28"/>
          <w:szCs w:val="28"/>
        </w:rPr>
        <w:t>   </w:t>
      </w:r>
    </w:p>
    <w:p w14:paraId="2372FE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1"/>
          <w:rFonts w:ascii="Times New Roman" w:hAnsi="Times New Roman"/>
          <w:b/>
          <w:bCs/>
          <w:sz w:val="28"/>
          <w:szCs w:val="28"/>
        </w:rPr>
        <w:t>II. Найдите наиболее подходящий вариант:</w:t>
      </w:r>
    </w:p>
    <w:tbl>
      <w:tblPr>
        <w:tblStyle w:val="8"/>
        <w:tblW w:w="9601" w:type="dxa"/>
        <w:tblInd w:w="288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774"/>
        <w:gridCol w:w="3827"/>
      </w:tblGrid>
      <w:tr w14:paraId="0C117C5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5F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9" w:name="d22dca7fdf53570902f78314eb62fe8e7af9e2a5"/>
            <w:bookmarkEnd w:id="39"/>
            <w:bookmarkStart w:id="40" w:name="12"/>
            <w:bookmarkEnd w:id="40"/>
            <w:r>
              <w:rPr>
                <w:rStyle w:val="48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Основными элементами окна CorelDraw являются:</w:t>
            </w:r>
          </w:p>
          <w:p w14:paraId="5D47FC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а) Строка заголовка, строка меню</w:t>
            </w:r>
          </w:p>
          <w:p w14:paraId="2DBF126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б) Стандартная панель инструментов</w:t>
            </w:r>
          </w:p>
          <w:p w14:paraId="1631A80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в) Панель атрибутов, линейка</w:t>
            </w:r>
          </w:p>
          <w:p w14:paraId="0A07C7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г) Палитра цветов</w:t>
            </w:r>
          </w:p>
          <w:p w14:paraId="67747A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д) Все перечисленное</w:t>
            </w:r>
          </w:p>
        </w:tc>
        <w:tc>
          <w:tcPr>
            <w:tcW w:w="3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26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3. Инструмент   означает</w:t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instrText xml:space="preserve"> INCLUDEPICTURE "https://lh5.googleusercontent.com/i3iiXoUnh6DDNWXABtzROSQYVNP_9hWZ0Y4DCEr4YPsrbNFwsJk1choUolFtdleSMG5L7SY1HivvpD_EJAeRVq52y-QVWYtUOB85RosvzHHWfPzkUlJ73h0mKRby_VR6QKsDeh42cf8" \* MERGEFORMATINET </w:instrText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pict>
                <v:shape id="_x0000_i1027" o:spt="75" type="#_x0000_t75" style="height:24pt;width:24pt;" filled="f" o:preferrelative="t" stroked="f" coordsize="21600,21600">
                  <v:path/>
                  <v:fill on="f" focussize="0,0"/>
                  <v:stroke on="f" joinstyle="miter"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Times New Roman" w:hAnsi="Times New Roman" w:cs="Times New Roman"/>
                <w:sz w:val="28"/>
                <w:szCs w:val="28"/>
                <w:bdr w:val="single" w:color="000000" w:sz="2" w:space="0"/>
              </w:rPr>
              <w:fldChar w:fldCharType="end"/>
            </w:r>
          </w:p>
          <w:p w14:paraId="13BBE9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а) Форму</w:t>
            </w:r>
          </w:p>
          <w:p w14:paraId="2B0034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б) Выбор</w:t>
            </w:r>
          </w:p>
          <w:p w14:paraId="41E0F0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в) Кривую</w:t>
            </w:r>
          </w:p>
          <w:p w14:paraId="6D6FF2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г) Контур</w:t>
            </w:r>
          </w:p>
          <w:p w14:paraId="7AC8FFF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д) Заливку</w:t>
            </w:r>
          </w:p>
        </w:tc>
      </w:tr>
      <w:tr w14:paraId="30EC7D6E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7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B80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Команда Edit  из строки меню означает</w:t>
            </w:r>
          </w:p>
          <w:p w14:paraId="20D3FA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а) Компоновка</w:t>
            </w:r>
          </w:p>
          <w:p w14:paraId="7F2AE1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б) Просмотр</w:t>
            </w:r>
          </w:p>
          <w:p w14:paraId="2B1F0B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в) Управление</w:t>
            </w:r>
          </w:p>
          <w:p w14:paraId="611931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г) Редактирование</w:t>
            </w:r>
          </w:p>
          <w:p w14:paraId="1E8080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д) Точечные изображения</w:t>
            </w:r>
          </w:p>
        </w:tc>
        <w:tc>
          <w:tcPr>
            <w:tcW w:w="3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25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4. Фрактальная графика основана</w:t>
            </w:r>
          </w:p>
          <w:p w14:paraId="600095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а) На математических вычислениях</w:t>
            </w:r>
          </w:p>
          <w:p w14:paraId="11826F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б) Представлении информации в виде пикселей</w:t>
            </w:r>
          </w:p>
          <w:p w14:paraId="53EE9D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9"/>
                <w:rFonts w:ascii="Times New Roman" w:hAnsi="Times New Roman" w:cs="Times New Roman"/>
                <w:color w:val="000000"/>
                <w:sz w:val="28"/>
                <w:szCs w:val="28"/>
              </w:rPr>
              <w:t>в) Построении геометрических объектов</w:t>
            </w:r>
          </w:p>
          <w:p w14:paraId="0429C17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г)  На преобразовании текста</w:t>
            </w:r>
          </w:p>
          <w:p w14:paraId="50F062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д) Использовании коллекции Clipart</w:t>
            </w:r>
          </w:p>
        </w:tc>
      </w:tr>
    </w:tbl>
    <w:p w14:paraId="7B94C038">
      <w:pPr>
        <w:spacing w:after="0" w:line="240" w:lineRule="auto"/>
        <w:rPr>
          <w:rStyle w:val="41"/>
          <w:rFonts w:ascii="Times New Roman" w:hAnsi="Times New Roman"/>
          <w:b/>
          <w:bCs/>
          <w:sz w:val="28"/>
          <w:szCs w:val="28"/>
        </w:rPr>
      </w:pPr>
    </w:p>
    <w:p w14:paraId="149F2D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1"/>
          <w:rFonts w:ascii="Times New Roman" w:hAnsi="Times New Roman"/>
          <w:b/>
          <w:bCs/>
          <w:sz w:val="28"/>
          <w:szCs w:val="28"/>
        </w:rPr>
        <w:t>III. Дополнить:</w:t>
      </w:r>
    </w:p>
    <w:p w14:paraId="39A890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Клавиша Ctrl используется для __________________________________</w:t>
      </w:r>
    </w:p>
    <w:p w14:paraId="12C8F1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Содержание Контекстное меню находится в зависимости ____________________________</w:t>
      </w:r>
    </w:p>
    <w:p w14:paraId="41DEF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Панель графики содержит ________________________ для создания объектов, позволяющих составить графическое произведение.</w:t>
      </w:r>
    </w:p>
    <w:p w14:paraId="21686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Ответы для преподавателя:</w:t>
      </w:r>
    </w:p>
    <w:p w14:paraId="3E0C54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1"/>
          <w:rFonts w:ascii="Times New Roman" w:hAnsi="Times New Roman"/>
          <w:b/>
          <w:bCs/>
          <w:sz w:val="28"/>
          <w:szCs w:val="28"/>
        </w:rPr>
        <w:t>I. Подберите к каждому термину левой колонки определение из правой:</w:t>
      </w:r>
    </w:p>
    <w:tbl>
      <w:tblPr>
        <w:tblStyle w:val="8"/>
        <w:tblW w:w="6264" w:type="dxa"/>
        <w:tblInd w:w="648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851"/>
        <w:gridCol w:w="850"/>
        <w:gridCol w:w="993"/>
        <w:gridCol w:w="708"/>
        <w:gridCol w:w="709"/>
        <w:gridCol w:w="992"/>
      </w:tblGrid>
      <w:tr w14:paraId="288DE87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52F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1" w:name="384bcd348fb9a99cd79bf8f7555a5fc23276e4f8"/>
            <w:bookmarkEnd w:id="41"/>
            <w:bookmarkStart w:id="42" w:name="13"/>
            <w:bookmarkEnd w:id="42"/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89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810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984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CD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7A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74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14:paraId="176CC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B8E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992D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349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F5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7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0B6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E3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99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32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</w:tr>
    </w:tbl>
    <w:p w14:paraId="424F81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     </w:t>
      </w:r>
    </w:p>
    <w:p w14:paraId="7F2A38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Style w:val="41"/>
          <w:rFonts w:ascii="Times New Roman" w:hAnsi="Times New Roman"/>
          <w:b/>
          <w:bCs/>
          <w:sz w:val="28"/>
          <w:szCs w:val="28"/>
        </w:rPr>
        <w:t>II. Найдите наиболее подходящий вариант:</w:t>
      </w: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 </w:t>
      </w:r>
    </w:p>
    <w:tbl>
      <w:tblPr>
        <w:tblStyle w:val="8"/>
        <w:tblW w:w="3855" w:type="dxa"/>
        <w:tblInd w:w="648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1"/>
        <w:gridCol w:w="851"/>
        <w:gridCol w:w="850"/>
        <w:gridCol w:w="993"/>
      </w:tblGrid>
      <w:tr w14:paraId="4CBFC9E0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7C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3" w:name="58d4f84d6d818318d211ecd599d633460c6374c5"/>
            <w:bookmarkEnd w:id="43"/>
            <w:bookmarkStart w:id="44" w:name="14"/>
            <w:bookmarkEnd w:id="44"/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49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497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2AA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14:paraId="28526B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67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BE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267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2A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48"/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</w:tr>
    </w:tbl>
    <w:p w14:paraId="7CEF8CE2">
      <w:pPr>
        <w:spacing w:after="0" w:line="240" w:lineRule="auto"/>
        <w:rPr>
          <w:rStyle w:val="41"/>
          <w:rFonts w:ascii="Times New Roman" w:hAnsi="Times New Roman"/>
          <w:b/>
          <w:bCs/>
          <w:sz w:val="28"/>
          <w:szCs w:val="28"/>
        </w:rPr>
      </w:pPr>
    </w:p>
    <w:p w14:paraId="0CFCAF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1"/>
          <w:rFonts w:ascii="Times New Roman" w:hAnsi="Times New Roman"/>
          <w:b/>
          <w:bCs/>
          <w:sz w:val="28"/>
          <w:szCs w:val="28"/>
        </w:rPr>
        <w:t>III. Дополнить:</w:t>
      </w:r>
    </w:p>
    <w:p w14:paraId="54F765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Клавиша Ctrl используется для автоматического выравнивания фигур   (квадрата, круга)</w:t>
      </w:r>
    </w:p>
    <w:p w14:paraId="320E35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Содержание Контекстное меню находится в зависимости от активного в данный момент инструмента</w:t>
      </w:r>
    </w:p>
    <w:p w14:paraId="6616FD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3.  Панель графики содержит все инструменты  для создания объектов, позволяющих составить графическое произведение</w:t>
      </w:r>
    </w:p>
    <w:p w14:paraId="1AF601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Дополнительные он-лайн ресурсы для тестирования знаний графических редакторов векторной графики  Adobe Illustrator и Corel Draw</w:t>
      </w:r>
    </w:p>
    <w:p w14:paraId="6AAA7D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</w:rPr>
        <w:t>http://www.nvtc.ee:86/rus/materials/tests/vg/index.php</w:t>
      </w:r>
    </w:p>
    <w:p w14:paraId="299D4775">
      <w:pPr>
        <w:spacing w:after="0" w:line="240" w:lineRule="auto"/>
        <w:rPr>
          <w:rStyle w:val="48"/>
          <w:rFonts w:ascii="Times New Roman" w:hAnsi="Times New Roman" w:cs="Times New Roman"/>
          <w:color w:val="000000"/>
          <w:sz w:val="28"/>
          <w:szCs w:val="28"/>
        </w:rPr>
      </w:pPr>
    </w:p>
    <w:p w14:paraId="11CB10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  <w:lang w:val="en-US"/>
        </w:rPr>
        <w:t>Corel Draw</w:t>
      </w:r>
    </w:p>
    <w:p w14:paraId="36478C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fldChar w:fldCharType="begin"/>
      </w:r>
      <w:r>
        <w:instrText xml:space="preserve"> HYPERLINK "http://www.google.com/url?q=http%3A%2F%2Fntgspa.ntagil.info%2Fpopquiz2.htm&amp;sa=D&amp;sntz=1&amp;usg=AFQjCNGXFEo8Juo7t1IHud19gDisfvKnfg" </w:instrText>
      </w:r>
      <w:r>
        <w:fldChar w:fldCharType="separate"/>
      </w:r>
      <w:r>
        <w:rPr>
          <w:rStyle w:val="10"/>
          <w:rFonts w:ascii="Times New Roman" w:hAnsi="Times New Roman" w:cs="Times New Roman"/>
          <w:sz w:val="28"/>
          <w:szCs w:val="28"/>
          <w:lang w:val="en-US"/>
        </w:rPr>
        <w:t>http://ntgspa.ntagil.info/popquiz2.htm</w:t>
      </w:r>
      <w:r>
        <w:rPr>
          <w:rStyle w:val="10"/>
          <w:rFonts w:ascii="Times New Roman" w:hAnsi="Times New Roman" w:cs="Times New Roman"/>
          <w:sz w:val="28"/>
          <w:szCs w:val="28"/>
          <w:lang w:val="en-US"/>
        </w:rPr>
        <w:fldChar w:fldCharType="end"/>
      </w:r>
    </w:p>
    <w:p w14:paraId="71DE48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48"/>
          <w:rFonts w:ascii="Times New Roman" w:hAnsi="Times New Roman" w:cs="Times New Roman"/>
          <w:color w:val="000000"/>
          <w:sz w:val="28"/>
          <w:szCs w:val="28"/>
          <w:lang w:val="en-US"/>
        </w:rPr>
        <w:t>http://siranoush.narod.ru/draw.html</w:t>
      </w:r>
    </w:p>
    <w:p w14:paraId="4EACE901">
      <w:pPr>
        <w:rPr>
          <w:lang w:val="en-US"/>
        </w:rPr>
      </w:pPr>
    </w:p>
    <w:sectPr>
      <w:footerReference r:id="rId5" w:type="default"/>
      <w:pgSz w:w="11906" w:h="16838"/>
      <w:pgMar w:top="866" w:right="872" w:bottom="426" w:left="1134" w:header="708" w:footer="708" w:gutter="0"/>
      <w:pgNumType w:fmt="decimal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Noto Sans Symbol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647A1">
    <w:pPr>
      <w:pStyle w:val="20"/>
      <w:jc w:val="center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8420"/>
                            <w:docPartObj>
                              <w:docPartGallery w:val="autotext"/>
                            </w:docPartObj>
                          </w:sdtPr>
                          <w:sdtContent>
                            <w:p w14:paraId="45029261">
                              <w:pPr>
                                <w:pStyle w:val="2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22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10D0ED63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8420"/>
                      <w:docPartObj>
                        <w:docPartGallery w:val="autotext"/>
                      </w:docPartObj>
                    </w:sdtPr>
                    <w:sdtContent>
                      <w:p w14:paraId="45029261">
                        <w:pPr>
                          <w:pStyle w:val="2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t>22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10D0ED63"/>
                </w:txbxContent>
              </v:textbox>
            </v:shape>
          </w:pict>
        </mc:Fallback>
      </mc:AlternateContent>
    </w:r>
  </w:p>
  <w:p w14:paraId="55C6A987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3948BD"/>
    <w:multiLevelType w:val="multilevel"/>
    <w:tmpl w:val="033948B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CA05D5"/>
    <w:multiLevelType w:val="multilevel"/>
    <w:tmpl w:val="07CA05D5"/>
    <w:lvl w:ilvl="0" w:tentative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17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9BE7DDF"/>
    <w:multiLevelType w:val="multilevel"/>
    <w:tmpl w:val="09BE7DDF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3">
    <w:nsid w:val="1EFE3FCC"/>
    <w:multiLevelType w:val="multilevel"/>
    <w:tmpl w:val="1EFE3FCC"/>
    <w:lvl w:ilvl="0" w:tentative="0">
      <w:start w:val="1"/>
      <w:numFmt w:val="decimal"/>
      <w:lvlText w:val="%1."/>
      <w:lvlJc w:val="left"/>
      <w:pPr>
        <w:ind w:left="1192" w:hanging="360"/>
      </w:pPr>
    </w:lvl>
    <w:lvl w:ilvl="1" w:tentative="0">
      <w:start w:val="1"/>
      <w:numFmt w:val="lowerLetter"/>
      <w:lvlText w:val="%2."/>
      <w:lvlJc w:val="left"/>
      <w:pPr>
        <w:ind w:left="1912" w:hanging="360"/>
      </w:pPr>
    </w:lvl>
    <w:lvl w:ilvl="2" w:tentative="0">
      <w:start w:val="1"/>
      <w:numFmt w:val="lowerRoman"/>
      <w:lvlText w:val="%3."/>
      <w:lvlJc w:val="right"/>
      <w:pPr>
        <w:ind w:left="2632" w:hanging="180"/>
      </w:pPr>
    </w:lvl>
    <w:lvl w:ilvl="3" w:tentative="0">
      <w:start w:val="1"/>
      <w:numFmt w:val="decimal"/>
      <w:lvlText w:val="%4."/>
      <w:lvlJc w:val="left"/>
      <w:pPr>
        <w:ind w:left="3352" w:hanging="360"/>
      </w:pPr>
    </w:lvl>
    <w:lvl w:ilvl="4" w:tentative="0">
      <w:start w:val="1"/>
      <w:numFmt w:val="lowerLetter"/>
      <w:lvlText w:val="%5."/>
      <w:lvlJc w:val="left"/>
      <w:pPr>
        <w:ind w:left="4072" w:hanging="360"/>
      </w:pPr>
    </w:lvl>
    <w:lvl w:ilvl="5" w:tentative="0">
      <w:start w:val="1"/>
      <w:numFmt w:val="lowerRoman"/>
      <w:lvlText w:val="%6."/>
      <w:lvlJc w:val="right"/>
      <w:pPr>
        <w:ind w:left="4792" w:hanging="180"/>
      </w:pPr>
    </w:lvl>
    <w:lvl w:ilvl="6" w:tentative="0">
      <w:start w:val="1"/>
      <w:numFmt w:val="decimal"/>
      <w:lvlText w:val="%7."/>
      <w:lvlJc w:val="left"/>
      <w:pPr>
        <w:ind w:left="5512" w:hanging="360"/>
      </w:pPr>
    </w:lvl>
    <w:lvl w:ilvl="7" w:tentative="0">
      <w:start w:val="1"/>
      <w:numFmt w:val="lowerLetter"/>
      <w:lvlText w:val="%8."/>
      <w:lvlJc w:val="left"/>
      <w:pPr>
        <w:ind w:left="6232" w:hanging="360"/>
      </w:pPr>
    </w:lvl>
    <w:lvl w:ilvl="8" w:tentative="0">
      <w:start w:val="1"/>
      <w:numFmt w:val="lowerRoman"/>
      <w:lvlText w:val="%9."/>
      <w:lvlJc w:val="right"/>
      <w:pPr>
        <w:ind w:left="6952" w:hanging="180"/>
      </w:pPr>
    </w:lvl>
  </w:abstractNum>
  <w:abstractNum w:abstractNumId="4">
    <w:nsid w:val="1F3F6BF8"/>
    <w:multiLevelType w:val="multilevel"/>
    <w:tmpl w:val="1F3F6BF8"/>
    <w:lvl w:ilvl="0" w:tentative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936793"/>
    <w:multiLevelType w:val="multilevel"/>
    <w:tmpl w:val="27936793"/>
    <w:lvl w:ilvl="0" w:tentative="0">
      <w:start w:val="1"/>
      <w:numFmt w:val="decimal"/>
      <w:lvlText w:val="%1."/>
      <w:lvlJc w:val="left"/>
      <w:pPr>
        <w:ind w:left="2007" w:hanging="360"/>
      </w:pPr>
    </w:lvl>
    <w:lvl w:ilvl="1" w:tentative="0">
      <w:start w:val="1"/>
      <w:numFmt w:val="lowerLetter"/>
      <w:lvlText w:val="%2."/>
      <w:lvlJc w:val="left"/>
      <w:pPr>
        <w:ind w:left="2727" w:hanging="360"/>
      </w:pPr>
    </w:lvl>
    <w:lvl w:ilvl="2" w:tentative="0">
      <w:start w:val="1"/>
      <w:numFmt w:val="lowerRoman"/>
      <w:lvlText w:val="%3."/>
      <w:lvlJc w:val="right"/>
      <w:pPr>
        <w:ind w:left="3447" w:hanging="180"/>
      </w:pPr>
    </w:lvl>
    <w:lvl w:ilvl="3" w:tentative="0">
      <w:start w:val="1"/>
      <w:numFmt w:val="decimal"/>
      <w:lvlText w:val="%4."/>
      <w:lvlJc w:val="left"/>
      <w:pPr>
        <w:ind w:left="4167" w:hanging="360"/>
      </w:pPr>
    </w:lvl>
    <w:lvl w:ilvl="4" w:tentative="0">
      <w:start w:val="1"/>
      <w:numFmt w:val="lowerLetter"/>
      <w:lvlText w:val="%5."/>
      <w:lvlJc w:val="left"/>
      <w:pPr>
        <w:ind w:left="4887" w:hanging="360"/>
      </w:pPr>
    </w:lvl>
    <w:lvl w:ilvl="5" w:tentative="0">
      <w:start w:val="1"/>
      <w:numFmt w:val="lowerRoman"/>
      <w:lvlText w:val="%6."/>
      <w:lvlJc w:val="right"/>
      <w:pPr>
        <w:ind w:left="5607" w:hanging="180"/>
      </w:pPr>
    </w:lvl>
    <w:lvl w:ilvl="6" w:tentative="0">
      <w:start w:val="1"/>
      <w:numFmt w:val="decimal"/>
      <w:lvlText w:val="%7."/>
      <w:lvlJc w:val="left"/>
      <w:pPr>
        <w:ind w:left="6327" w:hanging="360"/>
      </w:pPr>
    </w:lvl>
    <w:lvl w:ilvl="7" w:tentative="0">
      <w:start w:val="1"/>
      <w:numFmt w:val="lowerLetter"/>
      <w:lvlText w:val="%8."/>
      <w:lvlJc w:val="left"/>
      <w:pPr>
        <w:ind w:left="7047" w:hanging="360"/>
      </w:pPr>
    </w:lvl>
    <w:lvl w:ilvl="8" w:tentative="0">
      <w:start w:val="1"/>
      <w:numFmt w:val="lowerRoman"/>
      <w:lvlText w:val="%9."/>
      <w:lvlJc w:val="right"/>
      <w:pPr>
        <w:ind w:left="7767" w:hanging="180"/>
      </w:pPr>
    </w:lvl>
  </w:abstractNum>
  <w:abstractNum w:abstractNumId="6">
    <w:nsid w:val="2B064F5C"/>
    <w:multiLevelType w:val="multilevel"/>
    <w:tmpl w:val="2B064F5C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FEC2F3E"/>
    <w:multiLevelType w:val="multilevel"/>
    <w:tmpl w:val="2FEC2F3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F65B9"/>
    <w:multiLevelType w:val="multilevel"/>
    <w:tmpl w:val="328F65B9"/>
    <w:lvl w:ilvl="0" w:tentative="0">
      <w:start w:val="1"/>
      <w:numFmt w:val="bullet"/>
      <w:lvlText w:val="●"/>
      <w:lvlJc w:val="left"/>
      <w:pPr>
        <w:ind w:left="1429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869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3589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5029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749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7189" w:hanging="360"/>
      </w:pPr>
      <w:rPr>
        <w:rFonts w:ascii="Noto Sans Symbols" w:hAnsi="Noto Sans Symbols" w:eastAsia="Noto Sans Symbols" w:cs="Noto Sans Symbols"/>
      </w:rPr>
    </w:lvl>
  </w:abstractNum>
  <w:abstractNum w:abstractNumId="9">
    <w:nsid w:val="3D953276"/>
    <w:multiLevelType w:val="multilevel"/>
    <w:tmpl w:val="3D953276"/>
    <w:lvl w:ilvl="0" w:tentative="0">
      <w:start w:val="1"/>
      <w:numFmt w:val="decimal"/>
      <w:lvlText w:val="%1."/>
      <w:lvlJc w:val="left"/>
      <w:pPr>
        <w:ind w:left="1192" w:hanging="360"/>
      </w:pPr>
    </w:lvl>
    <w:lvl w:ilvl="1" w:tentative="0">
      <w:start w:val="1"/>
      <w:numFmt w:val="lowerLetter"/>
      <w:lvlText w:val="%2."/>
      <w:lvlJc w:val="left"/>
      <w:pPr>
        <w:ind w:left="1912" w:hanging="360"/>
      </w:pPr>
    </w:lvl>
    <w:lvl w:ilvl="2" w:tentative="0">
      <w:start w:val="1"/>
      <w:numFmt w:val="lowerRoman"/>
      <w:lvlText w:val="%3."/>
      <w:lvlJc w:val="right"/>
      <w:pPr>
        <w:ind w:left="2632" w:hanging="180"/>
      </w:pPr>
    </w:lvl>
    <w:lvl w:ilvl="3" w:tentative="0">
      <w:start w:val="1"/>
      <w:numFmt w:val="decimal"/>
      <w:lvlText w:val="%4."/>
      <w:lvlJc w:val="left"/>
      <w:pPr>
        <w:ind w:left="3352" w:hanging="360"/>
      </w:pPr>
    </w:lvl>
    <w:lvl w:ilvl="4" w:tentative="0">
      <w:start w:val="1"/>
      <w:numFmt w:val="lowerLetter"/>
      <w:lvlText w:val="%5."/>
      <w:lvlJc w:val="left"/>
      <w:pPr>
        <w:ind w:left="4072" w:hanging="360"/>
      </w:pPr>
    </w:lvl>
    <w:lvl w:ilvl="5" w:tentative="0">
      <w:start w:val="1"/>
      <w:numFmt w:val="lowerRoman"/>
      <w:lvlText w:val="%6."/>
      <w:lvlJc w:val="right"/>
      <w:pPr>
        <w:ind w:left="4792" w:hanging="180"/>
      </w:pPr>
    </w:lvl>
    <w:lvl w:ilvl="6" w:tentative="0">
      <w:start w:val="1"/>
      <w:numFmt w:val="decimal"/>
      <w:lvlText w:val="%7."/>
      <w:lvlJc w:val="left"/>
      <w:pPr>
        <w:ind w:left="5512" w:hanging="360"/>
      </w:pPr>
    </w:lvl>
    <w:lvl w:ilvl="7" w:tentative="0">
      <w:start w:val="1"/>
      <w:numFmt w:val="lowerLetter"/>
      <w:lvlText w:val="%8."/>
      <w:lvlJc w:val="left"/>
      <w:pPr>
        <w:ind w:left="6232" w:hanging="360"/>
      </w:pPr>
    </w:lvl>
    <w:lvl w:ilvl="8" w:tentative="0">
      <w:start w:val="1"/>
      <w:numFmt w:val="lowerRoman"/>
      <w:lvlText w:val="%9."/>
      <w:lvlJc w:val="right"/>
      <w:pPr>
        <w:ind w:left="6952" w:hanging="180"/>
      </w:pPr>
    </w:lvl>
  </w:abstractNum>
  <w:abstractNum w:abstractNumId="10">
    <w:nsid w:val="404007CE"/>
    <w:multiLevelType w:val="multilevel"/>
    <w:tmpl w:val="404007CE"/>
    <w:lvl w:ilvl="0" w:tentative="0">
      <w:start w:val="1"/>
      <w:numFmt w:val="decimal"/>
      <w:lvlText w:val="%1."/>
      <w:lvlJc w:val="left"/>
      <w:pPr>
        <w:ind w:left="2007" w:hanging="360"/>
      </w:pPr>
    </w:lvl>
    <w:lvl w:ilvl="1" w:tentative="0">
      <w:start w:val="1"/>
      <w:numFmt w:val="lowerLetter"/>
      <w:lvlText w:val="%2."/>
      <w:lvlJc w:val="left"/>
      <w:pPr>
        <w:ind w:left="2727" w:hanging="360"/>
      </w:pPr>
    </w:lvl>
    <w:lvl w:ilvl="2" w:tentative="0">
      <w:start w:val="1"/>
      <w:numFmt w:val="lowerRoman"/>
      <w:lvlText w:val="%3."/>
      <w:lvlJc w:val="right"/>
      <w:pPr>
        <w:ind w:left="3447" w:hanging="180"/>
      </w:pPr>
    </w:lvl>
    <w:lvl w:ilvl="3" w:tentative="0">
      <w:start w:val="1"/>
      <w:numFmt w:val="decimal"/>
      <w:lvlText w:val="%4."/>
      <w:lvlJc w:val="left"/>
      <w:pPr>
        <w:ind w:left="4167" w:hanging="360"/>
      </w:pPr>
    </w:lvl>
    <w:lvl w:ilvl="4" w:tentative="0">
      <w:start w:val="1"/>
      <w:numFmt w:val="lowerLetter"/>
      <w:lvlText w:val="%5."/>
      <w:lvlJc w:val="left"/>
      <w:pPr>
        <w:ind w:left="4887" w:hanging="360"/>
      </w:pPr>
    </w:lvl>
    <w:lvl w:ilvl="5" w:tentative="0">
      <w:start w:val="1"/>
      <w:numFmt w:val="lowerRoman"/>
      <w:lvlText w:val="%6."/>
      <w:lvlJc w:val="right"/>
      <w:pPr>
        <w:ind w:left="5607" w:hanging="180"/>
      </w:pPr>
    </w:lvl>
    <w:lvl w:ilvl="6" w:tentative="0">
      <w:start w:val="1"/>
      <w:numFmt w:val="decimal"/>
      <w:lvlText w:val="%7."/>
      <w:lvlJc w:val="left"/>
      <w:pPr>
        <w:ind w:left="6327" w:hanging="360"/>
      </w:pPr>
    </w:lvl>
    <w:lvl w:ilvl="7" w:tentative="0">
      <w:start w:val="1"/>
      <w:numFmt w:val="lowerLetter"/>
      <w:lvlText w:val="%8."/>
      <w:lvlJc w:val="left"/>
      <w:pPr>
        <w:ind w:left="7047" w:hanging="360"/>
      </w:pPr>
    </w:lvl>
    <w:lvl w:ilvl="8" w:tentative="0">
      <w:start w:val="1"/>
      <w:numFmt w:val="lowerRoman"/>
      <w:lvlText w:val="%9."/>
      <w:lvlJc w:val="right"/>
      <w:pPr>
        <w:ind w:left="7767" w:hanging="180"/>
      </w:pPr>
    </w:lvl>
  </w:abstractNum>
  <w:abstractNum w:abstractNumId="11">
    <w:nsid w:val="446170A5"/>
    <w:multiLevelType w:val="multilevel"/>
    <w:tmpl w:val="446170A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F61B75"/>
    <w:multiLevelType w:val="multilevel"/>
    <w:tmpl w:val="46F61B7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8"/>
        <w:szCs w:val="28"/>
      </w:rPr>
    </w:lvl>
    <w:lvl w:ilvl="1" w:tentative="0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47F37B9D"/>
    <w:multiLevelType w:val="multilevel"/>
    <w:tmpl w:val="47F37B9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49F87EF1"/>
    <w:multiLevelType w:val="multilevel"/>
    <w:tmpl w:val="49F87EF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DA73CE4"/>
    <w:multiLevelType w:val="multilevel"/>
    <w:tmpl w:val="4DA73CE4"/>
    <w:lvl w:ilvl="0" w:tentative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entative="0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6">
    <w:nsid w:val="5067373F"/>
    <w:multiLevelType w:val="multilevel"/>
    <w:tmpl w:val="5067373F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6425F6D"/>
    <w:multiLevelType w:val="multilevel"/>
    <w:tmpl w:val="56425F6D"/>
    <w:lvl w:ilvl="0" w:tentative="0">
      <w:start w:val="1"/>
      <w:numFmt w:val="decimal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2C57EF"/>
    <w:multiLevelType w:val="multilevel"/>
    <w:tmpl w:val="582C57E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8533187"/>
    <w:multiLevelType w:val="multilevel"/>
    <w:tmpl w:val="58533187"/>
    <w:lvl w:ilvl="0" w:tentative="0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0">
    <w:nsid w:val="5A7F7F62"/>
    <w:multiLevelType w:val="multilevel"/>
    <w:tmpl w:val="5A7F7F6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CF30E42"/>
    <w:multiLevelType w:val="multilevel"/>
    <w:tmpl w:val="5CF30E42"/>
    <w:lvl w:ilvl="0" w:tentative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625514F1"/>
    <w:multiLevelType w:val="multilevel"/>
    <w:tmpl w:val="625514F1"/>
    <w:lvl w:ilvl="0" w:tentative="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6744F"/>
    <w:multiLevelType w:val="multilevel"/>
    <w:tmpl w:val="63C6744F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4">
    <w:nsid w:val="6C664888"/>
    <w:multiLevelType w:val="multilevel"/>
    <w:tmpl w:val="6C664888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5">
    <w:nsid w:val="6F63781F"/>
    <w:multiLevelType w:val="multilevel"/>
    <w:tmpl w:val="6F63781F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nsid w:val="6F9275EF"/>
    <w:multiLevelType w:val="multilevel"/>
    <w:tmpl w:val="6F9275EF"/>
    <w:lvl w:ilvl="0" w:tentative="0">
      <w:start w:val="1"/>
      <w:numFmt w:val="decimal"/>
      <w:lvlText w:val="%1."/>
      <w:lvlJc w:val="left"/>
      <w:pPr>
        <w:ind w:left="1192" w:hanging="360"/>
      </w:pPr>
    </w:lvl>
    <w:lvl w:ilvl="1" w:tentative="0">
      <w:start w:val="1"/>
      <w:numFmt w:val="lowerLetter"/>
      <w:lvlText w:val="%2."/>
      <w:lvlJc w:val="left"/>
      <w:pPr>
        <w:ind w:left="1912" w:hanging="360"/>
      </w:pPr>
    </w:lvl>
    <w:lvl w:ilvl="2" w:tentative="0">
      <w:start w:val="1"/>
      <w:numFmt w:val="lowerRoman"/>
      <w:lvlText w:val="%3."/>
      <w:lvlJc w:val="right"/>
      <w:pPr>
        <w:ind w:left="2632" w:hanging="180"/>
      </w:pPr>
    </w:lvl>
    <w:lvl w:ilvl="3" w:tentative="0">
      <w:start w:val="1"/>
      <w:numFmt w:val="decimal"/>
      <w:lvlText w:val="%4."/>
      <w:lvlJc w:val="left"/>
      <w:pPr>
        <w:ind w:left="3352" w:hanging="360"/>
      </w:pPr>
    </w:lvl>
    <w:lvl w:ilvl="4" w:tentative="0">
      <w:start w:val="1"/>
      <w:numFmt w:val="lowerLetter"/>
      <w:lvlText w:val="%5."/>
      <w:lvlJc w:val="left"/>
      <w:pPr>
        <w:ind w:left="4072" w:hanging="360"/>
      </w:pPr>
    </w:lvl>
    <w:lvl w:ilvl="5" w:tentative="0">
      <w:start w:val="1"/>
      <w:numFmt w:val="lowerRoman"/>
      <w:lvlText w:val="%6."/>
      <w:lvlJc w:val="right"/>
      <w:pPr>
        <w:ind w:left="4792" w:hanging="180"/>
      </w:pPr>
    </w:lvl>
    <w:lvl w:ilvl="6" w:tentative="0">
      <w:start w:val="1"/>
      <w:numFmt w:val="decimal"/>
      <w:lvlText w:val="%7."/>
      <w:lvlJc w:val="left"/>
      <w:pPr>
        <w:ind w:left="5512" w:hanging="360"/>
      </w:pPr>
    </w:lvl>
    <w:lvl w:ilvl="7" w:tentative="0">
      <w:start w:val="1"/>
      <w:numFmt w:val="lowerLetter"/>
      <w:lvlText w:val="%8."/>
      <w:lvlJc w:val="left"/>
      <w:pPr>
        <w:ind w:left="6232" w:hanging="360"/>
      </w:pPr>
    </w:lvl>
    <w:lvl w:ilvl="8" w:tentative="0">
      <w:start w:val="1"/>
      <w:numFmt w:val="lowerRoman"/>
      <w:lvlText w:val="%9."/>
      <w:lvlJc w:val="right"/>
      <w:pPr>
        <w:ind w:left="6952" w:hanging="180"/>
      </w:pPr>
    </w:lvl>
  </w:abstractNum>
  <w:abstractNum w:abstractNumId="27">
    <w:nsid w:val="75DF4239"/>
    <w:multiLevelType w:val="multilevel"/>
    <w:tmpl w:val="75DF4239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28">
    <w:nsid w:val="76C77B23"/>
    <w:multiLevelType w:val="multilevel"/>
    <w:tmpl w:val="76C77B23"/>
    <w:lvl w:ilvl="0" w:tentative="0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29">
    <w:nsid w:val="76CC402C"/>
    <w:multiLevelType w:val="multilevel"/>
    <w:tmpl w:val="76CC402C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lowerLetter"/>
      <w:lvlText w:val="%2."/>
      <w:lvlJc w:val="left"/>
      <w:pPr>
        <w:ind w:left="1866" w:hanging="360"/>
      </w:pPr>
    </w:lvl>
    <w:lvl w:ilvl="2" w:tentative="0">
      <w:start w:val="1"/>
      <w:numFmt w:val="lowerRoman"/>
      <w:lvlText w:val="%3."/>
      <w:lvlJc w:val="right"/>
      <w:pPr>
        <w:ind w:left="2586" w:hanging="180"/>
      </w:pPr>
    </w:lvl>
    <w:lvl w:ilvl="3" w:tentative="0">
      <w:start w:val="1"/>
      <w:numFmt w:val="decimal"/>
      <w:lvlText w:val="%4."/>
      <w:lvlJc w:val="left"/>
      <w:pPr>
        <w:ind w:left="3306" w:hanging="360"/>
      </w:pPr>
    </w:lvl>
    <w:lvl w:ilvl="4" w:tentative="0">
      <w:start w:val="1"/>
      <w:numFmt w:val="lowerLetter"/>
      <w:lvlText w:val="%5."/>
      <w:lvlJc w:val="left"/>
      <w:pPr>
        <w:ind w:left="4026" w:hanging="360"/>
      </w:pPr>
    </w:lvl>
    <w:lvl w:ilvl="5" w:tentative="0">
      <w:start w:val="1"/>
      <w:numFmt w:val="lowerRoman"/>
      <w:lvlText w:val="%6."/>
      <w:lvlJc w:val="right"/>
      <w:pPr>
        <w:ind w:left="4746" w:hanging="180"/>
      </w:pPr>
    </w:lvl>
    <w:lvl w:ilvl="6" w:tentative="0">
      <w:start w:val="1"/>
      <w:numFmt w:val="decimal"/>
      <w:lvlText w:val="%7."/>
      <w:lvlJc w:val="left"/>
      <w:pPr>
        <w:ind w:left="5466" w:hanging="360"/>
      </w:pPr>
    </w:lvl>
    <w:lvl w:ilvl="7" w:tentative="0">
      <w:start w:val="1"/>
      <w:numFmt w:val="lowerLetter"/>
      <w:lvlText w:val="%8."/>
      <w:lvlJc w:val="left"/>
      <w:pPr>
        <w:ind w:left="6186" w:hanging="360"/>
      </w:pPr>
    </w:lvl>
    <w:lvl w:ilvl="8" w:tentative="0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76D820F5"/>
    <w:multiLevelType w:val="multilevel"/>
    <w:tmpl w:val="76D820F5"/>
    <w:lvl w:ilvl="0" w:tentative="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1">
    <w:nsid w:val="774D1003"/>
    <w:multiLevelType w:val="multilevel"/>
    <w:tmpl w:val="774D1003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32">
    <w:nsid w:val="7F0006AE"/>
    <w:multiLevelType w:val="multilevel"/>
    <w:tmpl w:val="7F0006AE"/>
    <w:lvl w:ilvl="0" w:tentative="0">
      <w:start w:val="1"/>
      <w:numFmt w:val="decimal"/>
      <w:lvlText w:val="%1."/>
      <w:lvlJc w:val="left"/>
      <w:pPr>
        <w:ind w:left="1300" w:hanging="732"/>
      </w:pPr>
      <w:rPr>
        <w:rFonts w:hint="default" w:ascii="Times New Roman" w:hAnsi="Times New Roman" w:eastAsia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08" w:hanging="73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19" w:hanging="73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29" w:hanging="73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340" w:hanging="73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51" w:hanging="73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361" w:hanging="73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372" w:hanging="73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383" w:hanging="732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"/>
  </w:num>
  <w:num w:numId="3">
    <w:abstractNumId w:val="32"/>
  </w:num>
  <w:num w:numId="4">
    <w:abstractNumId w:val="8"/>
  </w:num>
  <w:num w:numId="5">
    <w:abstractNumId w:val="11"/>
  </w:num>
  <w:num w:numId="6">
    <w:abstractNumId w:val="25"/>
  </w:num>
  <w:num w:numId="7">
    <w:abstractNumId w:val="14"/>
  </w:num>
  <w:num w:numId="8">
    <w:abstractNumId w:val="26"/>
  </w:num>
  <w:num w:numId="9">
    <w:abstractNumId w:val="9"/>
  </w:num>
  <w:num w:numId="10">
    <w:abstractNumId w:val="17"/>
  </w:num>
  <w:num w:numId="11">
    <w:abstractNumId w:val="3"/>
  </w:num>
  <w:num w:numId="12">
    <w:abstractNumId w:val="10"/>
  </w:num>
  <w:num w:numId="13">
    <w:abstractNumId w:val="5"/>
  </w:num>
  <w:num w:numId="14">
    <w:abstractNumId w:val="16"/>
  </w:num>
  <w:num w:numId="15">
    <w:abstractNumId w:val="6"/>
  </w:num>
  <w:num w:numId="16">
    <w:abstractNumId w:val="22"/>
  </w:num>
  <w:num w:numId="17">
    <w:abstractNumId w:val="4"/>
  </w:num>
  <w:num w:numId="18">
    <w:abstractNumId w:val="21"/>
  </w:num>
  <w:num w:numId="19">
    <w:abstractNumId w:val="29"/>
  </w:num>
  <w:num w:numId="20">
    <w:abstractNumId w:val="2"/>
  </w:num>
  <w:num w:numId="21">
    <w:abstractNumId w:val="24"/>
  </w:num>
  <w:num w:numId="22">
    <w:abstractNumId w:val="19"/>
  </w:num>
  <w:num w:numId="23">
    <w:abstractNumId w:val="23"/>
  </w:num>
  <w:num w:numId="24">
    <w:abstractNumId w:val="27"/>
  </w:num>
  <w:num w:numId="25">
    <w:abstractNumId w:val="31"/>
  </w:num>
  <w:num w:numId="26">
    <w:abstractNumId w:val="18"/>
  </w:num>
  <w:num w:numId="27">
    <w:abstractNumId w:val="28"/>
  </w:num>
  <w:num w:numId="28">
    <w:abstractNumId w:val="0"/>
  </w:num>
  <w:num w:numId="29">
    <w:abstractNumId w:val="20"/>
  </w:num>
  <w:num w:numId="30">
    <w:abstractNumId w:val="13"/>
    <w:lvlOverride w:ilvl="0">
      <w:startOverride w:val="1"/>
    </w:lvlOverride>
  </w:num>
  <w:num w:numId="31">
    <w:abstractNumId w:val="13"/>
    <w:lvlOverride w:ilvl="0">
      <w:startOverride w:val="2"/>
    </w:lvlOverride>
  </w:num>
  <w:num w:numId="32">
    <w:abstractNumId w:val="13"/>
    <w:lvlOverride w:ilvl="0">
      <w:startOverride w:val="3"/>
    </w:lvlOverride>
  </w:num>
  <w:num w:numId="33">
    <w:abstractNumId w:val="13"/>
    <w:lvlOverride w:ilvl="0">
      <w:startOverride w:val="4"/>
    </w:lvlOverride>
  </w:num>
  <w:num w:numId="34">
    <w:abstractNumId w:val="13"/>
    <w:lvlOverride w:ilvl="0">
      <w:startOverride w:val="5"/>
    </w:lvlOverride>
  </w:num>
  <w:num w:numId="35">
    <w:abstractNumId w:val="13"/>
    <w:lvlOverride w:ilvl="0">
      <w:startOverride w:val="6"/>
    </w:lvlOverride>
  </w:num>
  <w:num w:numId="36">
    <w:abstractNumId w:val="30"/>
  </w:num>
  <w:num w:numId="37">
    <w:abstractNumId w:val="7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B84"/>
    <w:rsid w:val="00024835"/>
    <w:rsid w:val="00027A34"/>
    <w:rsid w:val="00036D83"/>
    <w:rsid w:val="00040F73"/>
    <w:rsid w:val="000528E5"/>
    <w:rsid w:val="00057C30"/>
    <w:rsid w:val="00061087"/>
    <w:rsid w:val="00073120"/>
    <w:rsid w:val="00087C5C"/>
    <w:rsid w:val="0009076C"/>
    <w:rsid w:val="00091EA4"/>
    <w:rsid w:val="00094958"/>
    <w:rsid w:val="000A0858"/>
    <w:rsid w:val="000A3CF7"/>
    <w:rsid w:val="000A6B8D"/>
    <w:rsid w:val="000F3CD3"/>
    <w:rsid w:val="00107739"/>
    <w:rsid w:val="001133A9"/>
    <w:rsid w:val="00127FBC"/>
    <w:rsid w:val="00142D07"/>
    <w:rsid w:val="00160ABD"/>
    <w:rsid w:val="00164F3A"/>
    <w:rsid w:val="00172C6F"/>
    <w:rsid w:val="00192361"/>
    <w:rsid w:val="00192C5A"/>
    <w:rsid w:val="001B582B"/>
    <w:rsid w:val="00200423"/>
    <w:rsid w:val="0021650B"/>
    <w:rsid w:val="002230CD"/>
    <w:rsid w:val="00226700"/>
    <w:rsid w:val="00226C85"/>
    <w:rsid w:val="00240380"/>
    <w:rsid w:val="00254AA6"/>
    <w:rsid w:val="00261A25"/>
    <w:rsid w:val="00271784"/>
    <w:rsid w:val="0028590B"/>
    <w:rsid w:val="0029406D"/>
    <w:rsid w:val="002A7A5A"/>
    <w:rsid w:val="002C481D"/>
    <w:rsid w:val="002D2002"/>
    <w:rsid w:val="002E2E28"/>
    <w:rsid w:val="002E4FDE"/>
    <w:rsid w:val="002E6C23"/>
    <w:rsid w:val="0030675C"/>
    <w:rsid w:val="0030777C"/>
    <w:rsid w:val="003161E0"/>
    <w:rsid w:val="0031717E"/>
    <w:rsid w:val="00321357"/>
    <w:rsid w:val="00343CF8"/>
    <w:rsid w:val="003509BD"/>
    <w:rsid w:val="00372F53"/>
    <w:rsid w:val="00382EF4"/>
    <w:rsid w:val="00396DA8"/>
    <w:rsid w:val="003A230F"/>
    <w:rsid w:val="003C06EB"/>
    <w:rsid w:val="003E4B05"/>
    <w:rsid w:val="003F45B2"/>
    <w:rsid w:val="003F5CCB"/>
    <w:rsid w:val="00407C36"/>
    <w:rsid w:val="00416CBF"/>
    <w:rsid w:val="00434179"/>
    <w:rsid w:val="00457722"/>
    <w:rsid w:val="004674B3"/>
    <w:rsid w:val="004710C7"/>
    <w:rsid w:val="00473881"/>
    <w:rsid w:val="004835AB"/>
    <w:rsid w:val="004A6715"/>
    <w:rsid w:val="004B1AE7"/>
    <w:rsid w:val="004D61BB"/>
    <w:rsid w:val="004F1514"/>
    <w:rsid w:val="004F7E56"/>
    <w:rsid w:val="00504A10"/>
    <w:rsid w:val="005164E0"/>
    <w:rsid w:val="00522D81"/>
    <w:rsid w:val="005273DD"/>
    <w:rsid w:val="00542D00"/>
    <w:rsid w:val="00542FCA"/>
    <w:rsid w:val="00544723"/>
    <w:rsid w:val="0055295D"/>
    <w:rsid w:val="00555291"/>
    <w:rsid w:val="0057584F"/>
    <w:rsid w:val="0059472A"/>
    <w:rsid w:val="005B7F05"/>
    <w:rsid w:val="005C2679"/>
    <w:rsid w:val="005C5FB6"/>
    <w:rsid w:val="00607631"/>
    <w:rsid w:val="00626C7D"/>
    <w:rsid w:val="006413FD"/>
    <w:rsid w:val="006468D8"/>
    <w:rsid w:val="0066514B"/>
    <w:rsid w:val="00685055"/>
    <w:rsid w:val="006A39C6"/>
    <w:rsid w:val="006B30E1"/>
    <w:rsid w:val="006B6C3C"/>
    <w:rsid w:val="006C2480"/>
    <w:rsid w:val="006D4B89"/>
    <w:rsid w:val="006D58AD"/>
    <w:rsid w:val="006E7B84"/>
    <w:rsid w:val="00700A22"/>
    <w:rsid w:val="00700F5C"/>
    <w:rsid w:val="007057BA"/>
    <w:rsid w:val="007063C1"/>
    <w:rsid w:val="00710C7C"/>
    <w:rsid w:val="00711C0E"/>
    <w:rsid w:val="007463B2"/>
    <w:rsid w:val="00753FBA"/>
    <w:rsid w:val="007761EA"/>
    <w:rsid w:val="007868DE"/>
    <w:rsid w:val="007A331E"/>
    <w:rsid w:val="007B40B9"/>
    <w:rsid w:val="007C6E5B"/>
    <w:rsid w:val="007D1951"/>
    <w:rsid w:val="007D29DB"/>
    <w:rsid w:val="007D7739"/>
    <w:rsid w:val="007E27BD"/>
    <w:rsid w:val="007F27BE"/>
    <w:rsid w:val="007F4C01"/>
    <w:rsid w:val="008000F5"/>
    <w:rsid w:val="00807E7B"/>
    <w:rsid w:val="00810227"/>
    <w:rsid w:val="008265D6"/>
    <w:rsid w:val="0083525D"/>
    <w:rsid w:val="00836C9F"/>
    <w:rsid w:val="008400CA"/>
    <w:rsid w:val="0084229A"/>
    <w:rsid w:val="00843C55"/>
    <w:rsid w:val="00846564"/>
    <w:rsid w:val="00864DE0"/>
    <w:rsid w:val="00885957"/>
    <w:rsid w:val="008859AC"/>
    <w:rsid w:val="00886885"/>
    <w:rsid w:val="008B151A"/>
    <w:rsid w:val="008B21CD"/>
    <w:rsid w:val="008D17AA"/>
    <w:rsid w:val="008D2BED"/>
    <w:rsid w:val="008E04D7"/>
    <w:rsid w:val="008E1DC7"/>
    <w:rsid w:val="008F5E39"/>
    <w:rsid w:val="0091316E"/>
    <w:rsid w:val="00915845"/>
    <w:rsid w:val="00916FA9"/>
    <w:rsid w:val="00931436"/>
    <w:rsid w:val="0093613C"/>
    <w:rsid w:val="00936E18"/>
    <w:rsid w:val="00937A0D"/>
    <w:rsid w:val="009409B9"/>
    <w:rsid w:val="00941A5D"/>
    <w:rsid w:val="00953297"/>
    <w:rsid w:val="0095792C"/>
    <w:rsid w:val="00960C83"/>
    <w:rsid w:val="00982846"/>
    <w:rsid w:val="00984ED9"/>
    <w:rsid w:val="00985619"/>
    <w:rsid w:val="0098677D"/>
    <w:rsid w:val="00991A78"/>
    <w:rsid w:val="00995633"/>
    <w:rsid w:val="009B2426"/>
    <w:rsid w:val="009B4FC3"/>
    <w:rsid w:val="009C6EF2"/>
    <w:rsid w:val="009F2282"/>
    <w:rsid w:val="009F3C4B"/>
    <w:rsid w:val="009F7202"/>
    <w:rsid w:val="00A11A96"/>
    <w:rsid w:val="00A15859"/>
    <w:rsid w:val="00A332E9"/>
    <w:rsid w:val="00A33A54"/>
    <w:rsid w:val="00A413D5"/>
    <w:rsid w:val="00A479C6"/>
    <w:rsid w:val="00A52CFD"/>
    <w:rsid w:val="00A62A96"/>
    <w:rsid w:val="00A64DD0"/>
    <w:rsid w:val="00A81D53"/>
    <w:rsid w:val="00AB20F0"/>
    <w:rsid w:val="00AB7FDF"/>
    <w:rsid w:val="00AD4D76"/>
    <w:rsid w:val="00AE1099"/>
    <w:rsid w:val="00AE1185"/>
    <w:rsid w:val="00AE7A00"/>
    <w:rsid w:val="00AF50D0"/>
    <w:rsid w:val="00B0155B"/>
    <w:rsid w:val="00B06901"/>
    <w:rsid w:val="00B10106"/>
    <w:rsid w:val="00B226CC"/>
    <w:rsid w:val="00B3571C"/>
    <w:rsid w:val="00B424AB"/>
    <w:rsid w:val="00B453DE"/>
    <w:rsid w:val="00B527DE"/>
    <w:rsid w:val="00B63614"/>
    <w:rsid w:val="00B64787"/>
    <w:rsid w:val="00B72E45"/>
    <w:rsid w:val="00B87EC3"/>
    <w:rsid w:val="00BB2F56"/>
    <w:rsid w:val="00BC72E8"/>
    <w:rsid w:val="00BC7CC8"/>
    <w:rsid w:val="00BD17B8"/>
    <w:rsid w:val="00BE0D2C"/>
    <w:rsid w:val="00BE4A2B"/>
    <w:rsid w:val="00C00904"/>
    <w:rsid w:val="00C0140D"/>
    <w:rsid w:val="00C10E33"/>
    <w:rsid w:val="00C164DF"/>
    <w:rsid w:val="00C37D4F"/>
    <w:rsid w:val="00C4105F"/>
    <w:rsid w:val="00C42DB8"/>
    <w:rsid w:val="00C52C75"/>
    <w:rsid w:val="00C62AF3"/>
    <w:rsid w:val="00C758FD"/>
    <w:rsid w:val="00CA0F48"/>
    <w:rsid w:val="00CC7C12"/>
    <w:rsid w:val="00CE5636"/>
    <w:rsid w:val="00CF374D"/>
    <w:rsid w:val="00D15DF6"/>
    <w:rsid w:val="00D16D96"/>
    <w:rsid w:val="00D25040"/>
    <w:rsid w:val="00D3071B"/>
    <w:rsid w:val="00D30F9B"/>
    <w:rsid w:val="00D351C4"/>
    <w:rsid w:val="00D448E4"/>
    <w:rsid w:val="00D51FAE"/>
    <w:rsid w:val="00D62B85"/>
    <w:rsid w:val="00D747F2"/>
    <w:rsid w:val="00D85D7C"/>
    <w:rsid w:val="00DB129F"/>
    <w:rsid w:val="00DF468D"/>
    <w:rsid w:val="00DF7E3A"/>
    <w:rsid w:val="00E05208"/>
    <w:rsid w:val="00E25031"/>
    <w:rsid w:val="00E25AD4"/>
    <w:rsid w:val="00E363AD"/>
    <w:rsid w:val="00E739D6"/>
    <w:rsid w:val="00E803CB"/>
    <w:rsid w:val="00E838EA"/>
    <w:rsid w:val="00E83F4E"/>
    <w:rsid w:val="00E8695C"/>
    <w:rsid w:val="00E91580"/>
    <w:rsid w:val="00E948B8"/>
    <w:rsid w:val="00E95FF5"/>
    <w:rsid w:val="00EC4083"/>
    <w:rsid w:val="00ED6506"/>
    <w:rsid w:val="00EE45A8"/>
    <w:rsid w:val="00EF7D05"/>
    <w:rsid w:val="00F048F8"/>
    <w:rsid w:val="00F14950"/>
    <w:rsid w:val="00F33E23"/>
    <w:rsid w:val="00F36F36"/>
    <w:rsid w:val="00F553D6"/>
    <w:rsid w:val="00FB6C0E"/>
    <w:rsid w:val="00FC0244"/>
    <w:rsid w:val="00FD03BF"/>
    <w:rsid w:val="00FD5F21"/>
    <w:rsid w:val="00FD75BE"/>
    <w:rsid w:val="00FE0483"/>
    <w:rsid w:val="00FF0D4E"/>
    <w:rsid w:val="00FF789C"/>
    <w:rsid w:val="263408B3"/>
    <w:rsid w:val="563053C1"/>
    <w:rsid w:val="57583874"/>
    <w:rsid w:val="606F62CB"/>
    <w:rsid w:val="66A42A73"/>
    <w:rsid w:val="72CC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24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5"/>
    <w:basedOn w:val="1"/>
    <w:next w:val="1"/>
    <w:link w:val="42"/>
    <w:semiHidden/>
    <w:unhideWhenUsed/>
    <w:qFormat/>
    <w:uiPriority w:val="9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597" w:themeColor="accent1" w:themeShade="BF"/>
    </w:rPr>
  </w:style>
  <w:style w:type="paragraph" w:styleId="6">
    <w:name w:val="heading 6"/>
    <w:basedOn w:val="1"/>
    <w:next w:val="1"/>
    <w:link w:val="43"/>
    <w:semiHidden/>
    <w:unhideWhenUsed/>
    <w:qFormat/>
    <w:uiPriority w:val="9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203864" w:themeColor="accent1" w:themeShade="8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otnote reference"/>
    <w:basedOn w:val="7"/>
    <w:semiHidden/>
    <w:unhideWhenUsed/>
    <w:qFormat/>
    <w:uiPriority w:val="99"/>
    <w:rPr>
      <w:vertAlign w:val="superscript"/>
    </w:rPr>
  </w:style>
  <w:style w:type="character" w:styleId="10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Strong"/>
    <w:basedOn w:val="7"/>
    <w:qFormat/>
    <w:uiPriority w:val="22"/>
    <w:rPr>
      <w:b/>
      <w:bCs/>
    </w:rPr>
  </w:style>
  <w:style w:type="paragraph" w:styleId="12">
    <w:name w:val="Balloon Text"/>
    <w:basedOn w:val="1"/>
    <w:link w:val="3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3">
    <w:name w:val="Body Text 2"/>
    <w:basedOn w:val="1"/>
    <w:link w:val="45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color w:val="000000"/>
      <w:sz w:val="28"/>
      <w:szCs w:val="24"/>
      <w:lang w:eastAsia="ru-RU"/>
    </w:rPr>
  </w:style>
  <w:style w:type="paragraph" w:styleId="14">
    <w:name w:val="Body Text Indent 3"/>
    <w:basedOn w:val="1"/>
    <w:link w:val="44"/>
    <w:qFormat/>
    <w:uiPriority w:val="0"/>
    <w:pPr>
      <w:spacing w:after="0" w:line="240" w:lineRule="auto"/>
      <w:ind w:left="360" w:hanging="336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">
    <w:name w:val="footnote text"/>
    <w:basedOn w:val="1"/>
    <w:link w:val="34"/>
    <w:semiHidden/>
    <w:unhideWhenUsed/>
    <w:qFormat/>
    <w:uiPriority w:val="99"/>
    <w:pPr>
      <w:spacing w:after="0" w:line="240" w:lineRule="auto"/>
    </w:pPr>
    <w:rPr>
      <w:rFonts w:ascii="Calibri" w:hAnsi="Calibri" w:eastAsia="Calibri" w:cs="Calibri"/>
      <w:sz w:val="20"/>
      <w:szCs w:val="20"/>
      <w:lang w:eastAsia="ru-RU"/>
    </w:rPr>
  </w:style>
  <w:style w:type="paragraph" w:styleId="16">
    <w:name w:val="header"/>
    <w:basedOn w:val="1"/>
    <w:link w:val="3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toc 1"/>
    <w:basedOn w:val="1"/>
    <w:next w:val="1"/>
    <w:autoRedefine/>
    <w:unhideWhenUsed/>
    <w:qFormat/>
    <w:uiPriority w:val="39"/>
    <w:pPr>
      <w:tabs>
        <w:tab w:val="left" w:pos="440"/>
        <w:tab w:val="right" w:leader="dot" w:pos="9628"/>
      </w:tabs>
      <w:spacing w:after="100"/>
      <w:ind w:right="469"/>
      <w:jc w:val="both"/>
    </w:pPr>
  </w:style>
  <w:style w:type="paragraph" w:styleId="18">
    <w:name w:val="toc 3"/>
    <w:basedOn w:val="1"/>
    <w:next w:val="1"/>
    <w:autoRedefine/>
    <w:unhideWhenUsed/>
    <w:qFormat/>
    <w:uiPriority w:val="39"/>
    <w:pPr>
      <w:tabs>
        <w:tab w:val="right" w:leader="dot" w:pos="9913"/>
      </w:tabs>
      <w:spacing w:after="100" w:line="276" w:lineRule="auto"/>
      <w:ind w:left="440"/>
    </w:pPr>
    <w:rPr>
      <w:rFonts w:ascii="Times New Roman" w:hAnsi="Times New Roman" w:cs="Times New Roman" w:eastAsiaTheme="minorEastAsia"/>
      <w:b/>
    </w:rPr>
  </w:style>
  <w:style w:type="paragraph" w:styleId="19">
    <w:name w:val="toc 2"/>
    <w:basedOn w:val="1"/>
    <w:next w:val="1"/>
    <w:autoRedefine/>
    <w:unhideWhenUsed/>
    <w:qFormat/>
    <w:uiPriority w:val="39"/>
    <w:pPr>
      <w:tabs>
        <w:tab w:val="left" w:pos="880"/>
        <w:tab w:val="right" w:leader="dot" w:pos="9913"/>
      </w:tabs>
      <w:spacing w:after="100"/>
      <w:ind w:left="220"/>
    </w:pPr>
    <w:rPr>
      <w:rFonts w:ascii="Times New Roman" w:hAnsi="Times New Roman" w:cs="Times New Roman"/>
      <w:b/>
    </w:rPr>
  </w:style>
  <w:style w:type="paragraph" w:styleId="20">
    <w:name w:val="footer"/>
    <w:basedOn w:val="1"/>
    <w:link w:val="2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22">
    <w:name w:val="Table Grid"/>
    <w:basedOn w:val="8"/>
    <w:qFormat/>
    <w:uiPriority w:val="5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Заголовок 1 Знак"/>
    <w:basedOn w:val="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4">
    <w:name w:val="Заголовок 2 Знак"/>
    <w:basedOn w:val="7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customStyle="1" w:styleId="25">
    <w:name w:val="Заголовок 3 Знак"/>
    <w:basedOn w:val="7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26">
    <w:name w:val="Нижний колонтитул Знак"/>
    <w:basedOn w:val="7"/>
    <w:link w:val="20"/>
    <w:qFormat/>
    <w:uiPriority w:val="99"/>
  </w:style>
  <w:style w:type="paragraph" w:customStyle="1" w:styleId="27">
    <w:name w:val="TOC Heading"/>
    <w:basedOn w:val="2"/>
    <w:next w:val="1"/>
    <w:unhideWhenUsed/>
    <w:qFormat/>
    <w:uiPriority w:val="39"/>
    <w:pPr>
      <w:outlineLvl w:val="9"/>
    </w:pPr>
    <w:rPr>
      <w:lang w:eastAsia="ru-RU"/>
    </w:rPr>
  </w:style>
  <w:style w:type="paragraph" w:styleId="28">
    <w:name w:val="List Paragraph"/>
    <w:basedOn w:val="1"/>
    <w:link w:val="29"/>
    <w:qFormat/>
    <w:uiPriority w:val="34"/>
    <w:pPr>
      <w:ind w:left="720"/>
      <w:contextualSpacing/>
    </w:pPr>
  </w:style>
  <w:style w:type="character" w:customStyle="1" w:styleId="29">
    <w:name w:val="Абзац списка Знак"/>
    <w:basedOn w:val="7"/>
    <w:link w:val="28"/>
    <w:qFormat/>
    <w:locked/>
    <w:uiPriority w:val="1"/>
  </w:style>
  <w:style w:type="character" w:customStyle="1" w:styleId="30">
    <w:name w:val="Верхний колонтитул Знак"/>
    <w:basedOn w:val="7"/>
    <w:link w:val="16"/>
    <w:qFormat/>
    <w:uiPriority w:val="99"/>
  </w:style>
  <w:style w:type="character" w:customStyle="1" w:styleId="31">
    <w:name w:val="Текст выноски Знак"/>
    <w:basedOn w:val="7"/>
    <w:link w:val="12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32">
    <w:name w:val="7"/>
    <w:basedOn w:val="8"/>
    <w:qFormat/>
    <w:uiPriority w:val="0"/>
    <w:pPr>
      <w:widowControl w:val="0"/>
      <w:spacing w:after="0" w:line="240" w:lineRule="auto"/>
    </w:pPr>
    <w:rPr>
      <w:rFonts w:ascii="Calibri" w:hAnsi="Calibri" w:eastAsia="Calibri" w:cs="Calibri"/>
      <w:sz w:val="20"/>
      <w:szCs w:val="20"/>
      <w:lang w:eastAsia="ru-RU"/>
    </w:rPr>
    <w:tblPr>
      <w:tblCellMar>
        <w:top w:w="16" w:type="dxa"/>
        <w:left w:w="115" w:type="dxa"/>
      </w:tblCellMar>
    </w:tblPr>
  </w:style>
  <w:style w:type="paragraph" w:customStyle="1" w:styleId="33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lang w:eastAsia="ru-RU"/>
    </w:rPr>
  </w:style>
  <w:style w:type="character" w:customStyle="1" w:styleId="34">
    <w:name w:val="Текст сноски Знак"/>
    <w:basedOn w:val="7"/>
    <w:link w:val="15"/>
    <w:semiHidden/>
    <w:qFormat/>
    <w:uiPriority w:val="99"/>
    <w:rPr>
      <w:rFonts w:ascii="Calibri" w:hAnsi="Calibri" w:eastAsia="Calibri" w:cs="Calibri"/>
      <w:sz w:val="20"/>
      <w:szCs w:val="20"/>
      <w:lang w:eastAsia="ru-RU"/>
    </w:rPr>
  </w:style>
  <w:style w:type="paragraph" w:customStyle="1" w:styleId="35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customStyle="1" w:styleId="36">
    <w:name w:val="c18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7">
    <w:name w:val="c0"/>
    <w:basedOn w:val="7"/>
    <w:qFormat/>
    <w:uiPriority w:val="0"/>
  </w:style>
  <w:style w:type="character" w:customStyle="1" w:styleId="38">
    <w:name w:val="c15"/>
    <w:basedOn w:val="7"/>
    <w:qFormat/>
    <w:uiPriority w:val="0"/>
  </w:style>
  <w:style w:type="character" w:customStyle="1" w:styleId="39">
    <w:name w:val="organictitlecontentspan"/>
    <w:basedOn w:val="7"/>
    <w:qFormat/>
    <w:uiPriority w:val="0"/>
  </w:style>
  <w:style w:type="paragraph" w:styleId="40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41">
    <w:name w:val="c6"/>
    <w:qFormat/>
    <w:uiPriority w:val="0"/>
    <w:rPr>
      <w:rFonts w:cs="Times New Roman"/>
    </w:rPr>
  </w:style>
  <w:style w:type="character" w:customStyle="1" w:styleId="42">
    <w:name w:val="Заголовок 5 Знак"/>
    <w:basedOn w:val="7"/>
    <w:link w:val="5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</w:rPr>
  </w:style>
  <w:style w:type="character" w:customStyle="1" w:styleId="43">
    <w:name w:val="Заголовок 6 Знак"/>
    <w:basedOn w:val="7"/>
    <w:link w:val="6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</w:rPr>
  </w:style>
  <w:style w:type="character" w:customStyle="1" w:styleId="44">
    <w:name w:val="Основной текст с отступом 3 Знак"/>
    <w:basedOn w:val="7"/>
    <w:link w:val="14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45">
    <w:name w:val="Основной текст 2 Знак"/>
    <w:basedOn w:val="7"/>
    <w:link w:val="13"/>
    <w:qFormat/>
    <w:uiPriority w:val="0"/>
    <w:rPr>
      <w:rFonts w:ascii="Times New Roman" w:hAnsi="Times New Roman" w:eastAsia="Times New Roman" w:cs="Times New Roman"/>
      <w:color w:val="000000"/>
      <w:sz w:val="28"/>
      <w:szCs w:val="24"/>
      <w:lang w:eastAsia="ru-RU"/>
    </w:rPr>
  </w:style>
  <w:style w:type="paragraph" w:customStyle="1" w:styleId="46">
    <w:name w:val="richfactdown-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47">
    <w:name w:val="link"/>
    <w:basedOn w:val="7"/>
    <w:qFormat/>
    <w:uiPriority w:val="0"/>
  </w:style>
  <w:style w:type="character" w:customStyle="1" w:styleId="48">
    <w:name w:val="c14"/>
    <w:qFormat/>
    <w:uiPriority w:val="0"/>
  </w:style>
  <w:style w:type="character" w:customStyle="1" w:styleId="49">
    <w:name w:val="c24"/>
    <w:qFormat/>
    <w:uiPriority w:val="0"/>
  </w:style>
  <w:style w:type="paragraph" w:customStyle="1" w:styleId="50">
    <w:name w:val="c1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51">
    <w:name w:val="c31"/>
    <w:qFormat/>
    <w:uiPriority w:val="0"/>
  </w:style>
  <w:style w:type="character" w:customStyle="1" w:styleId="52">
    <w:name w:val="c2"/>
    <w:qFormat/>
    <w:uiPriority w:val="0"/>
  </w:style>
  <w:style w:type="character" w:customStyle="1" w:styleId="53">
    <w:name w:val="c8"/>
    <w:qFormat/>
    <w:uiPriority w:val="0"/>
  </w:style>
  <w:style w:type="character" w:customStyle="1" w:styleId="54">
    <w:name w:val="c46"/>
    <w:qFormat/>
    <w:uiPriority w:val="0"/>
  </w:style>
  <w:style w:type="character" w:customStyle="1" w:styleId="55">
    <w:name w:val="c19"/>
    <w:qFormat/>
    <w:uiPriority w:val="0"/>
  </w:style>
  <w:style w:type="character" w:customStyle="1" w:styleId="56">
    <w:name w:val="c10"/>
    <w:qFormat/>
    <w:uiPriority w:val="0"/>
  </w:style>
  <w:style w:type="character" w:customStyle="1" w:styleId="57">
    <w:name w:val="c4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3499E4-F43E-4658-B302-89C5BE2EE6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9033</Words>
  <Characters>51492</Characters>
  <Lines>429</Lines>
  <Paragraphs>120</Paragraphs>
  <TotalTime>9</TotalTime>
  <ScaleCrop>false</ScaleCrop>
  <LinksUpToDate>false</LinksUpToDate>
  <CharactersWithSpaces>60405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2024-05-16T10:41:00Z</dcterms:created>
  <dc:creator>Екатерина Схиладзе</dc:creator>
  <cp:lastModifiedBy>Direktor</cp:lastModifiedBy>
  <cp:lastPrinted>2024-09-05T11:55:00Z</cp:lastPrinted>
  <dcterms:modified xsi:type="dcterms:W3CDTF">2024-09-20T09:25:35Z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471F25CC78BC48CDAC8F946AB7A2D24F_12</vt:lpwstr>
  </property>
</Properties>
</file>